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EF" w:rsidRPr="00CD55EF" w:rsidRDefault="00CD55EF" w:rsidP="00CD55EF">
      <w:pPr>
        <w:widowControl/>
        <w:numPr>
          <w:ilvl w:val="0"/>
          <w:numId w:val="1"/>
        </w:numPr>
        <w:ind w:left="0"/>
        <w:jc w:val="center"/>
        <w:rPr>
          <w:rFonts w:ascii="宋体" w:eastAsia="宋体" w:hAnsi="宋体" w:cs="宋体"/>
          <w:b/>
          <w:bCs/>
          <w:color w:val="990033"/>
          <w:kern w:val="0"/>
          <w:sz w:val="23"/>
          <w:szCs w:val="23"/>
        </w:rPr>
      </w:pPr>
      <w:r w:rsidRPr="00CD55EF">
        <w:rPr>
          <w:rFonts w:ascii="宋体" w:eastAsia="宋体" w:hAnsi="宋体" w:cs="宋体" w:hint="eastAsia"/>
          <w:b/>
          <w:bCs/>
          <w:color w:val="990033"/>
          <w:kern w:val="0"/>
          <w:sz w:val="23"/>
          <w:szCs w:val="23"/>
        </w:rPr>
        <w:t xml:space="preserve">《中华人民共和国放射性污染防治法》 </w:t>
      </w:r>
    </w:p>
    <w:p w:rsidR="00CD55EF" w:rsidRPr="00CD55EF" w:rsidRDefault="00CD55EF" w:rsidP="00CD55EF">
      <w:pPr>
        <w:widowControl/>
        <w:numPr>
          <w:ilvl w:val="0"/>
          <w:numId w:val="1"/>
        </w:numPr>
        <w:ind w:left="0"/>
        <w:jc w:val="center"/>
        <w:rPr>
          <w:rFonts w:ascii="宋体" w:eastAsia="宋体" w:hAnsi="宋体" w:cs="宋体" w:hint="eastAsia"/>
          <w:color w:val="666666"/>
          <w:kern w:val="0"/>
          <w:sz w:val="20"/>
          <w:szCs w:val="20"/>
        </w:rPr>
      </w:pPr>
      <w:r w:rsidRPr="00CD55EF">
        <w:rPr>
          <w:rFonts w:ascii="宋体" w:eastAsia="宋体" w:hAnsi="宋体" w:cs="宋体" w:hint="eastAsia"/>
          <w:color w:val="666666"/>
          <w:kern w:val="0"/>
          <w:sz w:val="20"/>
          <w:szCs w:val="20"/>
        </w:rPr>
        <w:t xml:space="preserve">[发布时间] 2011-03-14 </w:t>
      </w:r>
    </w:p>
    <w:p w:rsidR="00CD55EF" w:rsidRPr="00CD55EF" w:rsidRDefault="00CD55EF" w:rsidP="00CD55EF">
      <w:pPr>
        <w:widowControl/>
        <w:numPr>
          <w:ilvl w:val="0"/>
          <w:numId w:val="1"/>
        </w:numPr>
        <w:spacing w:line="360" w:lineRule="auto"/>
        <w:ind w:left="0"/>
        <w:jc w:val="left"/>
        <w:rPr>
          <w:rFonts w:ascii="宋体" w:eastAsia="宋体" w:hAnsi="宋体" w:cs="宋体" w:hint="eastAsia"/>
          <w:color w:val="000000"/>
          <w:kern w:val="0"/>
          <w:sz w:val="18"/>
          <w:szCs w:val="18"/>
        </w:rPr>
      </w:pPr>
      <w:r w:rsidRPr="00CD55EF">
        <w:rPr>
          <w:rFonts w:ascii="宋体" w:eastAsia="宋体" w:hAnsi="宋体" w:cs="宋体" w:hint="eastAsia"/>
          <w:color w:val="000000"/>
          <w:kern w:val="0"/>
          <w:sz w:val="18"/>
          <w:szCs w:val="18"/>
        </w:rPr>
        <w:t xml:space="preserve">   </w:t>
      </w:r>
    </w:p>
    <w:p w:rsidR="00CD55EF" w:rsidRPr="00CD55EF" w:rsidRDefault="00CD55EF" w:rsidP="00CD55EF">
      <w:pPr>
        <w:widowControl/>
        <w:spacing w:beforeAutospacing="1" w:afterAutospacing="1" w:line="360" w:lineRule="auto"/>
        <w:jc w:val="center"/>
        <w:rPr>
          <w:rFonts w:ascii="宋体" w:eastAsia="宋体" w:hAnsi="宋体" w:cs="宋体" w:hint="eastAsia"/>
          <w:color w:val="000000"/>
          <w:kern w:val="0"/>
          <w:sz w:val="18"/>
          <w:szCs w:val="18"/>
        </w:rPr>
      </w:pPr>
      <w:r w:rsidRPr="00CD55EF">
        <w:rPr>
          <w:rFonts w:ascii="宋体" w:eastAsia="宋体" w:hAnsi="宋体" w:cs="宋体" w:hint="eastAsia"/>
          <w:color w:val="000000"/>
          <w:kern w:val="0"/>
          <w:sz w:val="20"/>
          <w:szCs w:val="20"/>
          <w:bdr w:val="none" w:sz="0" w:space="0" w:color="auto" w:frame="1"/>
        </w:rPr>
        <w:t>中华人民共和国主席令</w:t>
      </w:r>
      <w:r w:rsidRPr="00CD55EF">
        <w:rPr>
          <w:rFonts w:asciiTheme="minorEastAsia" w:hAnsiTheme="minorEastAsia" w:cs="宋体" w:hint="eastAsia"/>
          <w:color w:val="000000"/>
          <w:kern w:val="0"/>
          <w:sz w:val="20"/>
          <w:szCs w:val="20"/>
          <w:bdr w:val="none" w:sz="0" w:space="0" w:color="auto" w:frame="1"/>
        </w:rPr>
        <w:t xml:space="preserve"> </w:t>
      </w:r>
      <w:r w:rsidRPr="00CD55EF">
        <w:rPr>
          <w:rFonts w:asciiTheme="minorEastAsia" w:hAnsiTheme="minorEastAsia" w:cs="宋体" w:hint="eastAsia"/>
          <w:color w:val="000000"/>
          <w:kern w:val="0"/>
          <w:sz w:val="20"/>
          <w:szCs w:val="20"/>
          <w:bdr w:val="none" w:sz="0" w:space="0" w:color="auto" w:frame="1"/>
        </w:rPr>
        <w:br/>
      </w:r>
      <w:r w:rsidRPr="00CD55EF">
        <w:rPr>
          <w:rFonts w:asciiTheme="minorEastAsia" w:hAnsiTheme="minorEastAsia" w:cs="宋体" w:hint="eastAsia"/>
          <w:color w:val="000000"/>
          <w:kern w:val="0"/>
          <w:sz w:val="20"/>
          <w:szCs w:val="20"/>
          <w:bdr w:val="none" w:sz="0" w:space="0" w:color="auto" w:frame="1"/>
        </w:rPr>
        <w:br/>
      </w:r>
      <w:r w:rsidRPr="00CD55EF">
        <w:rPr>
          <w:rFonts w:ascii="宋体" w:eastAsia="宋体" w:hAnsi="宋体" w:cs="宋体" w:hint="eastAsia"/>
          <w:color w:val="000000"/>
          <w:kern w:val="0"/>
          <w:sz w:val="20"/>
          <w:szCs w:val="20"/>
          <w:bdr w:val="none" w:sz="0" w:space="0" w:color="auto" w:frame="1"/>
        </w:rPr>
        <w:t xml:space="preserve">（第六号）      </w:t>
      </w:r>
    </w:p>
    <w:p w:rsidR="00CD55EF" w:rsidRPr="00CD55EF" w:rsidRDefault="00CD55EF" w:rsidP="00CD55EF">
      <w:pPr>
        <w:widowControl/>
        <w:spacing w:beforeAutospacing="1" w:afterAutospacing="1" w:line="360" w:lineRule="auto"/>
        <w:ind w:firstLine="284"/>
        <w:jc w:val="left"/>
        <w:rPr>
          <w:rFonts w:ascii="宋体" w:eastAsia="宋体" w:hAnsi="宋体" w:cs="宋体" w:hint="eastAsia"/>
          <w:color w:val="000000"/>
          <w:kern w:val="0"/>
          <w:sz w:val="18"/>
          <w:szCs w:val="18"/>
        </w:rPr>
      </w:pPr>
      <w:r w:rsidRPr="00CD55EF">
        <w:rPr>
          <w:rFonts w:ascii="宋体" w:eastAsia="宋体" w:hAnsi="宋体" w:cs="宋体" w:hint="eastAsia"/>
          <w:color w:val="000000"/>
          <w:kern w:val="0"/>
          <w:sz w:val="20"/>
          <w:szCs w:val="20"/>
          <w:bdr w:val="none" w:sz="0" w:space="0" w:color="auto" w:frame="1"/>
        </w:rPr>
        <w:t>《中华人民共和国放射性污染防治法》已由中华人民共和国第十届全国人民代表大会常务委员会第三次会议于２００３年６月２８日通过，现予公布，自２００３年１０月１日起施行。</w:t>
      </w:r>
    </w:p>
    <w:p w:rsidR="00CD55EF" w:rsidRPr="00CD55EF" w:rsidRDefault="00CD55EF" w:rsidP="00CD55EF">
      <w:pPr>
        <w:widowControl/>
        <w:spacing w:beforeAutospacing="1" w:afterAutospacing="1" w:line="360" w:lineRule="auto"/>
        <w:ind w:firstLine="284"/>
        <w:jc w:val="left"/>
        <w:rPr>
          <w:rFonts w:ascii="宋体" w:eastAsia="宋体" w:hAnsi="宋体" w:cs="宋体" w:hint="eastAsia"/>
          <w:color w:val="000000"/>
          <w:kern w:val="0"/>
          <w:sz w:val="18"/>
          <w:szCs w:val="18"/>
        </w:rPr>
      </w:pPr>
      <w:r w:rsidRPr="00CD55EF">
        <w:rPr>
          <w:rFonts w:ascii="宋体" w:eastAsia="宋体" w:hAnsi="宋体" w:cs="宋体" w:hint="eastAsia"/>
          <w:color w:val="000000"/>
          <w:kern w:val="0"/>
          <w:sz w:val="20"/>
          <w:szCs w:val="20"/>
          <w:bdr w:val="none" w:sz="0" w:space="0" w:color="auto" w:frame="1"/>
        </w:rPr>
        <w:t> </w:t>
      </w:r>
    </w:p>
    <w:p w:rsidR="00CD55EF" w:rsidRPr="00CD55EF" w:rsidRDefault="00CD55EF" w:rsidP="00CD55EF">
      <w:pPr>
        <w:widowControl/>
        <w:spacing w:beforeAutospacing="1" w:afterAutospacing="1" w:line="360" w:lineRule="auto"/>
        <w:jc w:val="center"/>
        <w:rPr>
          <w:rFonts w:ascii="宋体" w:eastAsia="宋体" w:hAnsi="宋体" w:cs="宋体" w:hint="eastAsia"/>
          <w:color w:val="000000"/>
          <w:kern w:val="0"/>
          <w:sz w:val="18"/>
          <w:szCs w:val="18"/>
        </w:rPr>
      </w:pPr>
      <w:r w:rsidRPr="00CD55EF">
        <w:rPr>
          <w:rFonts w:ascii="宋体" w:eastAsia="宋体" w:hAnsi="宋体" w:cs="宋体" w:hint="eastAsia"/>
          <w:color w:val="000000"/>
          <w:kern w:val="0"/>
          <w:sz w:val="20"/>
          <w:szCs w:val="20"/>
          <w:bdr w:val="none" w:sz="0" w:space="0" w:color="auto" w:frame="1"/>
        </w:rPr>
        <w:t xml:space="preserve">中华人民共和国主席 胡锦涛 </w:t>
      </w:r>
    </w:p>
    <w:p w:rsidR="00CD55EF" w:rsidRPr="00CD55EF" w:rsidRDefault="00CD55EF" w:rsidP="00CD55EF">
      <w:pPr>
        <w:widowControl/>
        <w:spacing w:beforeAutospacing="1" w:afterAutospacing="1" w:line="360" w:lineRule="auto"/>
        <w:jc w:val="center"/>
        <w:rPr>
          <w:rFonts w:ascii="宋体" w:eastAsia="宋体" w:hAnsi="宋体" w:cs="宋体" w:hint="eastAsia"/>
          <w:color w:val="000000"/>
          <w:kern w:val="0"/>
          <w:sz w:val="18"/>
          <w:szCs w:val="18"/>
        </w:rPr>
      </w:pPr>
      <w:r w:rsidRPr="00CD55EF">
        <w:rPr>
          <w:rFonts w:ascii="宋体" w:eastAsia="宋体" w:hAnsi="宋体" w:cs="宋体" w:hint="eastAsia"/>
          <w:color w:val="000000"/>
          <w:kern w:val="0"/>
          <w:sz w:val="20"/>
          <w:szCs w:val="20"/>
          <w:bdr w:val="none" w:sz="0" w:space="0" w:color="auto" w:frame="1"/>
        </w:rPr>
        <w:t xml:space="preserve">２００３年６月２８日 </w:t>
      </w:r>
    </w:p>
    <w:p w:rsidR="00CD55EF" w:rsidRPr="00CD55EF" w:rsidRDefault="00CD55EF" w:rsidP="00CD55EF">
      <w:pPr>
        <w:widowControl/>
        <w:spacing w:beforeAutospacing="1" w:afterAutospacing="1" w:line="360" w:lineRule="auto"/>
        <w:jc w:val="center"/>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br/>
      </w:r>
      <w:r w:rsidRPr="00CD55EF">
        <w:rPr>
          <w:rFonts w:asciiTheme="minorEastAsia" w:hAnsiTheme="minorEastAsia" w:cs="宋体" w:hint="eastAsia"/>
          <w:b/>
          <w:bCs/>
          <w:color w:val="FF0000"/>
          <w:kern w:val="0"/>
          <w:sz w:val="20"/>
          <w:szCs w:val="20"/>
          <w:bdr w:val="none" w:sz="0" w:space="0" w:color="auto" w:frame="1"/>
        </w:rPr>
        <w:t>中华人民共和国放射性污染防治法</w:t>
      </w:r>
      <w:r w:rsidRPr="00CD55EF">
        <w:rPr>
          <w:rFonts w:ascii="宋体" w:eastAsia="宋体" w:hAnsi="宋体" w:cs="宋体" w:hint="eastAsia"/>
          <w:color w:val="000000"/>
          <w:kern w:val="0"/>
          <w:sz w:val="18"/>
          <w:szCs w:val="18"/>
        </w:rPr>
        <w:t xml:space="preserve">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新华网北京６月２８日电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（２００３年６月２８日第十届全国人民代表大会常务委员会第三次会议通过）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目 录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第一章 总 则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第二章 放射性污染防治的监督管理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第三章 核设施的放射性污染防治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第四章 核技术利用的放射性污染防治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第五章 铀（钍）矿和伴生放射性矿开发利用的放射性污染防治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lastRenderedPageBreak/>
        <w:t xml:space="preserve">    第六章 放射性废物管理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第七章 法律责任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第八章 附 则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w:t>
      </w:r>
      <w:r w:rsidRPr="00CD55EF">
        <w:rPr>
          <w:rFonts w:ascii="宋体" w:eastAsia="宋体" w:hAnsi="宋体" w:cs="宋体" w:hint="eastAsia"/>
          <w:b/>
          <w:bCs/>
          <w:color w:val="000000"/>
          <w:kern w:val="0"/>
          <w:sz w:val="18"/>
          <w:szCs w:val="18"/>
        </w:rPr>
        <w:t xml:space="preserve"> </w:t>
      </w:r>
      <w:r w:rsidRPr="00CD55EF">
        <w:rPr>
          <w:rFonts w:asciiTheme="minorEastAsia" w:hAnsiTheme="minorEastAsia" w:cs="宋体" w:hint="eastAsia"/>
          <w:b/>
          <w:bCs/>
          <w:color w:val="000000"/>
          <w:kern w:val="0"/>
          <w:sz w:val="20"/>
          <w:szCs w:val="20"/>
          <w:bdr w:val="none" w:sz="0" w:space="0" w:color="auto" w:frame="1"/>
        </w:rPr>
        <w:t>第一章 总 则</w:t>
      </w:r>
      <w:r w:rsidRPr="00CD55EF">
        <w:rPr>
          <w:rFonts w:ascii="宋体" w:eastAsia="宋体" w:hAnsi="宋体" w:cs="宋体" w:hint="eastAsia"/>
          <w:color w:val="000000"/>
          <w:kern w:val="0"/>
          <w:sz w:val="18"/>
          <w:szCs w:val="18"/>
        </w:rPr>
        <w:t xml:space="preserve"> </w:t>
      </w:r>
      <w:r w:rsidRPr="00CD55EF">
        <w:rPr>
          <w:rFonts w:asciiTheme="minorEastAsia" w:hAnsiTheme="minorEastAsia" w:cs="宋体" w:hint="eastAsia"/>
          <w:color w:val="000000"/>
          <w:kern w:val="0"/>
          <w:sz w:val="20"/>
          <w:szCs w:val="20"/>
          <w:bdr w:val="none" w:sz="0" w:space="0" w:color="auto" w:frame="1"/>
        </w:rPr>
        <w:t xml:space="preserve">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第一条 为了防治放射性污染，保护环境，保障人体健康，促进核能、核技术的开发与和平利用，制定本法。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第二条 本法适用于中华人民共和国领域和管辖的其他海域在核设施选址、建造、运行、退役和核技术、铀（钍）矿、伴生放射性矿开发利用过程中发生的放射性污染的防治活动。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第三条 国家对放射性污染的防治，实行预防为主、防治结合、严格管理、</w:t>
      </w:r>
      <w:proofErr w:type="gramStart"/>
      <w:r w:rsidRPr="00CD55EF">
        <w:rPr>
          <w:rFonts w:asciiTheme="minorEastAsia" w:hAnsiTheme="minorEastAsia" w:cs="宋体" w:hint="eastAsia"/>
          <w:color w:val="000000"/>
          <w:kern w:val="0"/>
          <w:sz w:val="20"/>
          <w:szCs w:val="20"/>
          <w:bdr w:val="none" w:sz="0" w:space="0" w:color="auto" w:frame="1"/>
        </w:rPr>
        <w:t>安全第一</w:t>
      </w:r>
      <w:proofErr w:type="gramEnd"/>
      <w:r w:rsidRPr="00CD55EF">
        <w:rPr>
          <w:rFonts w:asciiTheme="minorEastAsia" w:hAnsiTheme="minorEastAsia" w:cs="宋体" w:hint="eastAsia"/>
          <w:color w:val="000000"/>
          <w:kern w:val="0"/>
          <w:sz w:val="20"/>
          <w:szCs w:val="20"/>
          <w:bdr w:val="none" w:sz="0" w:space="0" w:color="auto" w:frame="1"/>
        </w:rPr>
        <w:t xml:space="preserve">的方针。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第四条 国家鼓励、支持放射性污染防治的科学研究和技术开发利用，推广先进的放射性污染防治技术。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国家支持开展放射性污染防治的国际交流与合作。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第五条 县级以上人民政府应当将放射性污染防治工作纳入环境保护规划。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县级以上人民政府应当组织开展有针对性的放射性污染防治宣传教育，使公众了解放射性污染防治的有关情况和科学知识。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第六条 任何单位和个人有权对造成放射性污染的行为提出检举和控告。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第七条 在放射性污染防治工作中</w:t>
      </w:r>
      <w:proofErr w:type="gramStart"/>
      <w:r w:rsidRPr="00CD55EF">
        <w:rPr>
          <w:rFonts w:asciiTheme="minorEastAsia" w:hAnsiTheme="minorEastAsia" w:cs="宋体" w:hint="eastAsia"/>
          <w:color w:val="000000"/>
          <w:kern w:val="0"/>
          <w:sz w:val="20"/>
          <w:szCs w:val="20"/>
          <w:bdr w:val="none" w:sz="0" w:space="0" w:color="auto" w:frame="1"/>
        </w:rPr>
        <w:t>作出</w:t>
      </w:r>
      <w:proofErr w:type="gramEnd"/>
      <w:r w:rsidRPr="00CD55EF">
        <w:rPr>
          <w:rFonts w:asciiTheme="minorEastAsia" w:hAnsiTheme="minorEastAsia" w:cs="宋体" w:hint="eastAsia"/>
          <w:color w:val="000000"/>
          <w:kern w:val="0"/>
          <w:sz w:val="20"/>
          <w:szCs w:val="20"/>
          <w:bdr w:val="none" w:sz="0" w:space="0" w:color="auto" w:frame="1"/>
        </w:rPr>
        <w:t xml:space="preserve">显著成绩的单位和个人，由县级以上人民政府给予奖励。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第八条 国务院环境保护行政主管部门对全国放射性污染防治工作依法实施统一监督管理。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国务院卫生行政部门和其他有关部门依据国务院规定的职责，对有关的放射性污染防治工作依法实施监督管理。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lastRenderedPageBreak/>
        <w:t>    </w:t>
      </w:r>
      <w:r w:rsidRPr="00CD55EF">
        <w:rPr>
          <w:rFonts w:ascii="宋体" w:eastAsia="宋体" w:hAnsi="宋体" w:cs="宋体" w:hint="eastAsia"/>
          <w:b/>
          <w:bCs/>
          <w:color w:val="000000"/>
          <w:kern w:val="0"/>
          <w:sz w:val="18"/>
          <w:szCs w:val="18"/>
        </w:rPr>
        <w:t xml:space="preserve"> </w:t>
      </w:r>
      <w:r w:rsidRPr="00CD55EF">
        <w:rPr>
          <w:rFonts w:asciiTheme="minorEastAsia" w:hAnsiTheme="minorEastAsia" w:cs="宋体" w:hint="eastAsia"/>
          <w:b/>
          <w:bCs/>
          <w:color w:val="000000"/>
          <w:kern w:val="0"/>
          <w:sz w:val="20"/>
          <w:szCs w:val="20"/>
          <w:bdr w:val="none" w:sz="0" w:space="0" w:color="auto" w:frame="1"/>
        </w:rPr>
        <w:t>第二章 放射性污染防治的监督管理</w:t>
      </w:r>
      <w:r w:rsidRPr="00CD55EF">
        <w:rPr>
          <w:rFonts w:ascii="宋体" w:eastAsia="宋体" w:hAnsi="宋体" w:cs="宋体" w:hint="eastAsia"/>
          <w:color w:val="000000"/>
          <w:kern w:val="0"/>
          <w:sz w:val="18"/>
          <w:szCs w:val="18"/>
        </w:rPr>
        <w:t xml:space="preserve"> </w:t>
      </w:r>
      <w:r w:rsidRPr="00CD55EF">
        <w:rPr>
          <w:rFonts w:asciiTheme="minorEastAsia" w:hAnsiTheme="minorEastAsia" w:cs="宋体" w:hint="eastAsia"/>
          <w:color w:val="000000"/>
          <w:kern w:val="0"/>
          <w:sz w:val="20"/>
          <w:szCs w:val="20"/>
          <w:bdr w:val="none" w:sz="0" w:space="0" w:color="auto" w:frame="1"/>
        </w:rPr>
        <w:t xml:space="preserve">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第九条 国家放射性污染防治标准由国务院环境保护行政主管部门根据环境安全要求、国家经济技术条件制定。国家放射性污染防治标准由国务院环境保护行政主管部门和国务院标准化行政主管部门联合发布。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第十条 国家建立放射性污染监测制度。国务院环境保护行政主管部门会同国务院其他有关部门组织环境监测网络，对放射性污染实施监测管理。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第十一条 国务院环境保护行政主管部门和国务院其他有关部门，按照职责分工，各负其责，互通信息，密切配合，对核设施、铀（钍）矿开发利用中的放射性污染防治进行监督检查。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县级以上地方人民政府环境保护行政主管部门和同级其他有关部门，按照职责分工，各负其责，互通信息，密切配合，对本行政区域内核技术利用、伴生放射性矿开发利用中的放射性污染防治进行监督检查。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第十二条 核设施营运单位、核技术利用单位、铀（钍）矿和伴生放射性矿开发利用单位，负责本单位放射性污染的防治，接受环境保护行政主管部门和其他有关部门的监督管理，并依法对其造成的放射性污染承担责任。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第十三条 核设施营运单位、核技术利用单位、铀（钍）矿和伴生放射性矿开发利用单位，必须采取安全与防护措施，预防发生可能导致放射性污染的各类事故，避免放射性污染危害。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核设施营运单位、核技术利用单位、铀（钍）矿和伴生放射性矿开发利用单位，应当对其工作人员进行放射性安全教育、培训，采取有效的防护安全措施。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第十四条 国家对从事放射性污染防治的专业人员实行资格管理制度；对从事放射性污染监测工作的机构实行资质管理制度。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lastRenderedPageBreak/>
        <w:t xml:space="preserve">    第十五条 运输放射性物质和含放射源的射线装置，应当采取有效措施，防止放射性污染。具体办法由国务院规定。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第十六条 放射性物质和射线装置应当设置明显的放射性标识和中文警示说明。生产、销售、使用、贮存、处置放射性物质和射线装置的场所，以及运输放射性物质和含放射源的射线装置的工具，应当设置明显的放射性标志。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第十七条 含有放射性物质的产品，应当符合国家放射性污染防治标准；不符合国家放射性污染防治标准的，不得出厂和销售。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使用伴生放射性矿渣和含有天然放射性物质的石材做建筑和装修材料，应当符合国家建筑材料放射性核素控制标准。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w:t>
      </w:r>
      <w:r w:rsidRPr="00CD55EF">
        <w:rPr>
          <w:rFonts w:ascii="宋体" w:eastAsia="宋体" w:hAnsi="宋体" w:cs="宋体" w:hint="eastAsia"/>
          <w:b/>
          <w:bCs/>
          <w:color w:val="000000"/>
          <w:kern w:val="0"/>
          <w:sz w:val="18"/>
          <w:szCs w:val="18"/>
        </w:rPr>
        <w:t xml:space="preserve"> </w:t>
      </w:r>
      <w:r w:rsidRPr="00CD55EF">
        <w:rPr>
          <w:rFonts w:asciiTheme="minorEastAsia" w:hAnsiTheme="minorEastAsia" w:cs="宋体" w:hint="eastAsia"/>
          <w:b/>
          <w:bCs/>
          <w:color w:val="000000"/>
          <w:kern w:val="0"/>
          <w:sz w:val="20"/>
          <w:szCs w:val="20"/>
          <w:bdr w:val="none" w:sz="0" w:space="0" w:color="auto" w:frame="1"/>
        </w:rPr>
        <w:t>第三章 核设施的放射性污染防治</w:t>
      </w:r>
      <w:r w:rsidRPr="00CD55EF">
        <w:rPr>
          <w:rFonts w:ascii="宋体" w:eastAsia="宋体" w:hAnsi="宋体" w:cs="宋体" w:hint="eastAsia"/>
          <w:color w:val="000000"/>
          <w:kern w:val="0"/>
          <w:sz w:val="18"/>
          <w:szCs w:val="18"/>
        </w:rPr>
        <w:t xml:space="preserve"> </w:t>
      </w:r>
      <w:r w:rsidRPr="00CD55EF">
        <w:rPr>
          <w:rFonts w:asciiTheme="minorEastAsia" w:hAnsiTheme="minorEastAsia" w:cs="宋体" w:hint="eastAsia"/>
          <w:color w:val="000000"/>
          <w:kern w:val="0"/>
          <w:sz w:val="20"/>
          <w:szCs w:val="20"/>
          <w:bdr w:val="none" w:sz="0" w:space="0" w:color="auto" w:frame="1"/>
        </w:rPr>
        <w:t xml:space="preserve">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第十八条 核设施选址，应当进行科学论证，并按照国家有关规定办理审批手续。在办理核设施选址审批手续前，应当编制环境影响报告书，报国务院环境保护行政主管部门审查批准；未经批准，有关部门不得办理核设施选址批准文件。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第十九条 核设施营运单位在进行核设施建造、装料、运行、退役等活动前，必须按照国务院有关核设施安全监督管理的规定，申请领取核设施建造、运行许可证和办理装料、退役等审批手续。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核设施营运单位领取有关许可证或者批准文件后，方可进行相应的建造、装料、运行、退役等活动。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第二十条 核设施营运单位应当在申请领取核设施建造、运行许可证和办理退役审批手续前编制环境影响报告书，报国务院环境保护行政主管部门审查批准；未经批准，有关部门不得颁发许可证和办理批准文件。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第二十一条 与核设施相配套的放射性污染防治设施，应当与主体工程同时设计、同时施工、同时投入使用。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lastRenderedPageBreak/>
        <w:t xml:space="preserve">    放射性污染防治设施应当与主体工程同时验收；验收合格的，主体工程方可投入生产或者使用。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第二十二条 进口核设施，应当符合国家放射性污染防治标准；没有相应的国家放射性污染防治标准的，采用国务院环境保护行政主管部门指定的国外有关标准。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第二十三条 核动力厂等重要核设施外围地区应当划定规划限制区。规划限制区的划定和管理办法，由国务院规定。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第二十四条 核设施营运单位应当对核设施周围环境中所含的放射性核素的种类、浓度以及核设施流出物中的放射性核素总量实施监测，并定期向国务院环境保护行政主管部门和所在地省、自治区、直辖市人民政府环境保护行政主管部门报告监测结果。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国务院环境保护行政主管部门负责对核动力厂等重要核设施实施监督性监测，并根据需要对其他核设施的流出物实施监测。监督性监测系统的建设、运行和维护费用由财政预算安排。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第二十五条 核设施营运单位应当建立健全安全保卫制度，加强安全保卫工作，并接受公安部门的监督指导。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核设施营运单位应当按照核设施的规模和性质制定核事故场内应急计划，做好应急准备。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出现核事故应急状态时，核设施营运单位必须立即采取有效的应急措施控制事故，并向核设施主管部门和环境保护行政主管部门、卫生行政部门、公安部门以及其他有关部门报告。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第二十六条 国家建立健全核事故应急制度。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核设施主管部门、环境保护行政主管部门、卫生行政部门、公安部门以及其他有关部门，在本级人民政府的组织领导下，按照各自的职责依法做好核事故应急工作。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中国人民解放军和中国人民武装警察部队按照国务院、中央军事委员会的有关规定在核事故应急中实施有效的支援。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第二十七条 核设施营运单位应当制定核设施退役计划。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lastRenderedPageBreak/>
        <w:t xml:space="preserve">    核设施的退役费用和放射性废物处置费用应当预提，列入投资概算或者生产成本。核设施的退役费用和放射性废物处置费用的提取和管理办法，由国务院财政部门、价格主管部门会同国务院环境保护行政主管部门、核设施主管部门规定。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w:t>
      </w:r>
      <w:r w:rsidRPr="00CD55EF">
        <w:rPr>
          <w:rFonts w:ascii="宋体" w:eastAsia="宋体" w:hAnsi="宋体" w:cs="宋体" w:hint="eastAsia"/>
          <w:b/>
          <w:bCs/>
          <w:color w:val="000000"/>
          <w:kern w:val="0"/>
          <w:sz w:val="18"/>
          <w:szCs w:val="18"/>
        </w:rPr>
        <w:t xml:space="preserve"> </w:t>
      </w:r>
      <w:r w:rsidRPr="00CD55EF">
        <w:rPr>
          <w:rFonts w:asciiTheme="minorEastAsia" w:hAnsiTheme="minorEastAsia" w:cs="宋体" w:hint="eastAsia"/>
          <w:b/>
          <w:bCs/>
          <w:color w:val="000000"/>
          <w:kern w:val="0"/>
          <w:sz w:val="20"/>
          <w:szCs w:val="20"/>
          <w:bdr w:val="none" w:sz="0" w:space="0" w:color="auto" w:frame="1"/>
        </w:rPr>
        <w:t>第四章 核技术利用的放射性污染防治</w:t>
      </w:r>
      <w:r w:rsidRPr="00CD55EF">
        <w:rPr>
          <w:rFonts w:ascii="宋体" w:eastAsia="宋体" w:hAnsi="宋体" w:cs="宋体" w:hint="eastAsia"/>
          <w:color w:val="000000"/>
          <w:kern w:val="0"/>
          <w:sz w:val="18"/>
          <w:szCs w:val="18"/>
        </w:rPr>
        <w:t xml:space="preserve"> </w:t>
      </w:r>
      <w:r w:rsidRPr="00CD55EF">
        <w:rPr>
          <w:rFonts w:asciiTheme="minorEastAsia" w:hAnsiTheme="minorEastAsia" w:cs="宋体" w:hint="eastAsia"/>
          <w:color w:val="000000"/>
          <w:kern w:val="0"/>
          <w:sz w:val="20"/>
          <w:szCs w:val="20"/>
          <w:bdr w:val="none" w:sz="0" w:space="0" w:color="auto" w:frame="1"/>
        </w:rPr>
        <w:t xml:space="preserve">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第二十八条 生产、销售、使用放射性同位素和射线装置的单位，应当按照国务院有关放射性同位素与射线装置放射防护的规定申请领取许可证，办理登记手续。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转让、进口放射性同位素和射线装置的单位以及装备有放射性同位素的仪表的单位，应当按照国务院有关放射性同位素与射线装置放射防护的规定办理有关手续。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第二十九条 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国家建立放射性同位素备案制度。具体办法由国务院规定。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第三十条 新建、改建、扩建放射工作场所的放射防护设施，应当与主体工程同时设计、同时施工、同时投入使用。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放射防护设施应当与主体工程同时验收；验收合格的，主体工程方可投入生产或者使用。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第三十一条 放射性同位素应当单独存放，不得与易燃、易爆、腐蚀性物品等一起存放，其贮存场所应当采取有效的防火、防盗、防射线泄漏的安全防护措施，并指定专人负责保管。贮存、领取、使用、归还放射性同位素时，应当进行登记、检查，做到账物相符。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第三十二条 生产、使用放射性同位素和射线装置的单位，应当按照国务院环境保护行政主管部门的规定对其产生的放射性废物进行收集、包装、贮存。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生产放射源的单位，应当按照国务院环境保护行政主管部门的规定回收和利用废旧放射源；使用放射源的单位，应当按照国务院环境保护行政主管部门的规定将废旧放射源交回生产放射源的单位或者送交专门从事放射性固体废物贮存、处置的单位。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lastRenderedPageBreak/>
        <w:t xml:space="preserve">    第三十三条 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公安部门、卫生行政部门和环境保护行政主管部门接到放射源丢失、被盗和放射性污染事故报告后，应当报告本级人民政府，并按照各自的职责立即组织采取有效措施，防止放射性污染蔓延，减少事故损失。当地人民政府应当及时将有关情况告知公众，并做好事故的调查、处理工作。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w:t>
      </w:r>
      <w:r w:rsidRPr="00CD55EF">
        <w:rPr>
          <w:rFonts w:ascii="宋体" w:eastAsia="宋体" w:hAnsi="宋体" w:cs="宋体" w:hint="eastAsia"/>
          <w:b/>
          <w:bCs/>
          <w:color w:val="000000"/>
          <w:kern w:val="0"/>
          <w:sz w:val="18"/>
          <w:szCs w:val="18"/>
        </w:rPr>
        <w:t xml:space="preserve"> </w:t>
      </w:r>
      <w:r w:rsidRPr="00CD55EF">
        <w:rPr>
          <w:rFonts w:asciiTheme="minorEastAsia" w:hAnsiTheme="minorEastAsia" w:cs="宋体" w:hint="eastAsia"/>
          <w:b/>
          <w:bCs/>
          <w:color w:val="000000"/>
          <w:kern w:val="0"/>
          <w:sz w:val="20"/>
          <w:szCs w:val="20"/>
          <w:bdr w:val="none" w:sz="0" w:space="0" w:color="auto" w:frame="1"/>
        </w:rPr>
        <w:t>第五章 铀（钍）矿和伴生放射性矿开发利用的放射性污染防治</w:t>
      </w:r>
      <w:r w:rsidRPr="00CD55EF">
        <w:rPr>
          <w:rFonts w:ascii="宋体" w:eastAsia="宋体" w:hAnsi="宋体" w:cs="宋体" w:hint="eastAsia"/>
          <w:color w:val="000000"/>
          <w:kern w:val="0"/>
          <w:sz w:val="18"/>
          <w:szCs w:val="18"/>
        </w:rPr>
        <w:t xml:space="preserve"> </w:t>
      </w:r>
      <w:r w:rsidRPr="00CD55EF">
        <w:rPr>
          <w:rFonts w:asciiTheme="minorEastAsia" w:hAnsiTheme="minorEastAsia" w:cs="宋体" w:hint="eastAsia"/>
          <w:color w:val="000000"/>
          <w:kern w:val="0"/>
          <w:sz w:val="20"/>
          <w:szCs w:val="20"/>
          <w:bdr w:val="none" w:sz="0" w:space="0" w:color="auto" w:frame="1"/>
        </w:rPr>
        <w:t xml:space="preserve">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第三十四条 开发利用或者关闭铀（钍）矿的单位，应当在申请领取采矿许可证或者办理退役审批手续前编制环境影响报告书，报国务院环境保护行政主管部门审查批准。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开发利用伴生放射性矿的单位，应当在申请领取采矿许可证前编制环境影响报告书，报省级以上人民政府环境保护行政主管部门审查批准。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第三十五条 与铀（钍）矿和伴生放射性矿开发利用建设项目相配套的放射性污染防治设施，应当与主体工程同时设计、同时施工、同时投入使用。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放射性污染防治设施应当与主体工程同时验收；验收合格的，主体工程方可投入生产或者使用。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第三十六条 铀（钍）矿开发利用单位应当对铀（钍）矿的流出物和周围的环境实施监测，并定期向国务院环境保护行政主管部门和所在地省、自治区、直辖市人民政府环境保护行政主管部门报告监测结果。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第三十七条 对铀（钍）矿和伴生放射性矿开发利用过程中产生的尾矿，应当建造尾矿库进行贮存、处置；建造的尾矿</w:t>
      </w:r>
      <w:proofErr w:type="gramStart"/>
      <w:r w:rsidRPr="00CD55EF">
        <w:rPr>
          <w:rFonts w:asciiTheme="minorEastAsia" w:hAnsiTheme="minorEastAsia" w:cs="宋体" w:hint="eastAsia"/>
          <w:color w:val="000000"/>
          <w:kern w:val="0"/>
          <w:sz w:val="20"/>
          <w:szCs w:val="20"/>
          <w:bdr w:val="none" w:sz="0" w:space="0" w:color="auto" w:frame="1"/>
        </w:rPr>
        <w:t>库应当</w:t>
      </w:r>
      <w:proofErr w:type="gramEnd"/>
      <w:r w:rsidRPr="00CD55EF">
        <w:rPr>
          <w:rFonts w:asciiTheme="minorEastAsia" w:hAnsiTheme="minorEastAsia" w:cs="宋体" w:hint="eastAsia"/>
          <w:color w:val="000000"/>
          <w:kern w:val="0"/>
          <w:sz w:val="20"/>
          <w:szCs w:val="20"/>
          <w:bdr w:val="none" w:sz="0" w:space="0" w:color="auto" w:frame="1"/>
        </w:rPr>
        <w:t xml:space="preserve">符合放射性污染防治的要求。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第三十八条 铀（钍）矿开发利用单位应当制定铀（钍）矿退役计划。铀矿退役费用由国家财政预算安排。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w:t>
      </w:r>
      <w:r w:rsidRPr="00CD55EF">
        <w:rPr>
          <w:rFonts w:ascii="宋体" w:eastAsia="宋体" w:hAnsi="宋体" w:cs="宋体" w:hint="eastAsia"/>
          <w:b/>
          <w:bCs/>
          <w:color w:val="000000"/>
          <w:kern w:val="0"/>
          <w:sz w:val="18"/>
          <w:szCs w:val="18"/>
        </w:rPr>
        <w:t xml:space="preserve"> </w:t>
      </w:r>
      <w:r w:rsidRPr="00CD55EF">
        <w:rPr>
          <w:rFonts w:asciiTheme="minorEastAsia" w:hAnsiTheme="minorEastAsia" w:cs="宋体" w:hint="eastAsia"/>
          <w:b/>
          <w:bCs/>
          <w:color w:val="000000"/>
          <w:kern w:val="0"/>
          <w:sz w:val="20"/>
          <w:szCs w:val="20"/>
          <w:bdr w:val="none" w:sz="0" w:space="0" w:color="auto" w:frame="1"/>
        </w:rPr>
        <w:t>第六章 放射性废物管理</w:t>
      </w:r>
      <w:r w:rsidRPr="00CD55EF">
        <w:rPr>
          <w:rFonts w:ascii="宋体" w:eastAsia="宋体" w:hAnsi="宋体" w:cs="宋体" w:hint="eastAsia"/>
          <w:color w:val="000000"/>
          <w:kern w:val="0"/>
          <w:sz w:val="18"/>
          <w:szCs w:val="18"/>
        </w:rPr>
        <w:t xml:space="preserve"> </w:t>
      </w:r>
      <w:r w:rsidRPr="00CD55EF">
        <w:rPr>
          <w:rFonts w:asciiTheme="minorEastAsia" w:hAnsiTheme="minorEastAsia" w:cs="宋体" w:hint="eastAsia"/>
          <w:color w:val="000000"/>
          <w:kern w:val="0"/>
          <w:sz w:val="20"/>
          <w:szCs w:val="20"/>
          <w:bdr w:val="none" w:sz="0" w:space="0" w:color="auto" w:frame="1"/>
        </w:rPr>
        <w:t xml:space="preserve">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lastRenderedPageBreak/>
        <w:t xml:space="preserve">    第三十九条 核设施营运单位、核技术利用单位、铀（钍）矿和伴生放射性矿开发利用单位，应当合理选择和利用原材料，采用先进的生产工艺和设备，尽量减少放射性废物的产生量。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第四十条 向环境排放放射性废气、废液，必须符合国家放射性污染防治标准。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第四十一条 产生放射性废气、废液的单位向环境排放符合国家放射性污染防治标准的放射性废气、废液，应当向审批环境影响评价文件的环境保护行政主管部门申请放射性核素排放量，并定期报告排放计量结果。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第四十二条 产生放射性废液的单位，必须按照国家放射性污染防治标准的要求，对不得向环境排放的放射性废液进行处理或者贮存。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产生放射性废液的单位，向环境排放符合国家放射性污染防治标准的放射性废液，必须采用符合国务院环境保护行政主管部门规定的排放方式。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禁止利用渗井、渗坑、天然裂隙、溶洞或者国家禁止的其他方式排放放射性废液。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第四十三条 低、中水平放射性固体废物在符合国家规定的区域实行近地表处置。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高水平放射性固体废物实行集中的深地质处置。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α放射性固体废物依照前款规定处置。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禁止在内河水域和海洋上处置放射性固体废物。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第四十四条 国务院核设施主管部门会同国务院环境保护行政主管部门根据地质条件和放射性固体废物处置的需要，在环境影响评价的基础上编制放射性固体废物处置场所选址规划，报国务院批准后实施。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有关地方人民政府应当根据放射性固体废物处置场所选址规划，提供放射性固体废物处置场所的建设用地，并采取有效措施支持放射性固体废物的处置。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第四十五条 产生放射性固体废物的单位，应当按照国务院环境保护行政主管部门的规定，对其产生的放射性固体废物进行处理后，送交放射性固体废物处置单位处置，并承担处置费用。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lastRenderedPageBreak/>
        <w:t xml:space="preserve">    放射性固体废物处置费用收取和使用管理办法，由国务院财政部门、价格主管部门会同国务院环境保护行政主管部门规定。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第四十六条 设立专门从事放射性固体废物贮存、处置的单位，必须经国务院环境保护行政主管部门审查批准，取得许可证。具体办法由国务院规定。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禁止未经许可或者不按照许可的有关规定从事贮存和处置放射性固体废物的活动。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禁止将放射性固体废物提供或者委托给无许可证的单位贮存和处置。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第四十七条 禁止将放射性废物和被放射性污染的物品输入中华人民共和国境内或者经中华人民共和国境内转移。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w:t>
      </w:r>
      <w:r w:rsidRPr="00CD55EF">
        <w:rPr>
          <w:rFonts w:ascii="宋体" w:eastAsia="宋体" w:hAnsi="宋体" w:cs="宋体" w:hint="eastAsia"/>
          <w:b/>
          <w:bCs/>
          <w:color w:val="000000"/>
          <w:kern w:val="0"/>
          <w:sz w:val="18"/>
          <w:szCs w:val="18"/>
        </w:rPr>
        <w:t xml:space="preserve"> </w:t>
      </w:r>
      <w:r w:rsidRPr="00CD55EF">
        <w:rPr>
          <w:rFonts w:asciiTheme="minorEastAsia" w:hAnsiTheme="minorEastAsia" w:cs="宋体" w:hint="eastAsia"/>
          <w:b/>
          <w:bCs/>
          <w:color w:val="000000"/>
          <w:kern w:val="0"/>
          <w:sz w:val="20"/>
          <w:szCs w:val="20"/>
          <w:bdr w:val="none" w:sz="0" w:space="0" w:color="auto" w:frame="1"/>
        </w:rPr>
        <w:t>第七章 法律责任</w:t>
      </w:r>
      <w:r w:rsidRPr="00CD55EF">
        <w:rPr>
          <w:rFonts w:ascii="宋体" w:eastAsia="宋体" w:hAnsi="宋体" w:cs="宋体" w:hint="eastAsia"/>
          <w:color w:val="000000"/>
          <w:kern w:val="0"/>
          <w:sz w:val="18"/>
          <w:szCs w:val="18"/>
        </w:rPr>
        <w:t xml:space="preserve"> </w:t>
      </w:r>
      <w:r w:rsidRPr="00CD55EF">
        <w:rPr>
          <w:rFonts w:asciiTheme="minorEastAsia" w:hAnsiTheme="minorEastAsia" w:cs="宋体" w:hint="eastAsia"/>
          <w:color w:val="000000"/>
          <w:kern w:val="0"/>
          <w:sz w:val="20"/>
          <w:szCs w:val="20"/>
          <w:bdr w:val="none" w:sz="0" w:space="0" w:color="auto" w:frame="1"/>
        </w:rPr>
        <w:t xml:space="preserve">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第四十八条 放射性污染防治监督管理人员违反法律规定，利用职务上的便利收受他人财物、谋取其他利益，或者玩忽职守，有下列行为之一的，依法给予行政处分；构成犯罪的，依法追究刑事责任：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（一）对不符合法定条件的单位颁发许可证和办理批准文件的；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（二）不依法履行监督管理职责的；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（三）发现违法行为不予查处的。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第四十九条 违反本法规定，有下列行为之一的，由县级以上人民政府环境保护行政主管部门或者其他有关部门依据职权责令限期改正，可以处二万元以下罚款：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（一）不按照规定报告有关环境监测结果的；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（二）拒绝环境保护行政主管部门和其他有关部门进行现场检查，或者被检查时</w:t>
      </w:r>
      <w:proofErr w:type="gramStart"/>
      <w:r w:rsidRPr="00CD55EF">
        <w:rPr>
          <w:rFonts w:asciiTheme="minorEastAsia" w:hAnsiTheme="minorEastAsia" w:cs="宋体" w:hint="eastAsia"/>
          <w:color w:val="000000"/>
          <w:kern w:val="0"/>
          <w:sz w:val="20"/>
          <w:szCs w:val="20"/>
          <w:bdr w:val="none" w:sz="0" w:space="0" w:color="auto" w:frame="1"/>
        </w:rPr>
        <w:t>不</w:t>
      </w:r>
      <w:proofErr w:type="gramEnd"/>
      <w:r w:rsidRPr="00CD55EF">
        <w:rPr>
          <w:rFonts w:asciiTheme="minorEastAsia" w:hAnsiTheme="minorEastAsia" w:cs="宋体" w:hint="eastAsia"/>
          <w:color w:val="000000"/>
          <w:kern w:val="0"/>
          <w:sz w:val="20"/>
          <w:szCs w:val="20"/>
          <w:bdr w:val="none" w:sz="0" w:space="0" w:color="auto" w:frame="1"/>
        </w:rPr>
        <w:t xml:space="preserve">如实反映情况和提供必要资料的。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第五十条 违反本法规定，未编制环境影响评价文件，或者环境影响评价文件未经环境保护行政主管部门批准，擅自进行建造、运行、生产和使用等活动的，由审批环境影响评价文件的环</w:t>
      </w:r>
      <w:r w:rsidRPr="00CD55EF">
        <w:rPr>
          <w:rFonts w:asciiTheme="minorEastAsia" w:hAnsiTheme="minorEastAsia" w:cs="宋体" w:hint="eastAsia"/>
          <w:color w:val="000000"/>
          <w:kern w:val="0"/>
          <w:sz w:val="20"/>
          <w:szCs w:val="20"/>
          <w:bdr w:val="none" w:sz="0" w:space="0" w:color="auto" w:frame="1"/>
        </w:rPr>
        <w:lastRenderedPageBreak/>
        <w:t xml:space="preserve">境保护行政主管部门责令停止违法行为，限期补办手续或者恢复原状，并处一万元以上二十万元以下罚款。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第五十一条 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第五十二条 违反本法规定，未经许可或者批准，核设施营运单位擅自进行核设施的建造、装料、运行、退役等活动的，由国务院环境保护行政主管部门责令停止违法行为，限期改正，并处二十万元以上五十万元以下罚款；构成犯罪的，依法追究刑事责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第五十三条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第五十四条 违反本法规定，有下列行为之一的，由县级以上人民政府环境保护行政主管部门责令停止违法行为，限期改正，处以罚款；构成犯罪的，依法追究刑事责任：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（一）未建造尾矿</w:t>
      </w:r>
      <w:proofErr w:type="gramStart"/>
      <w:r w:rsidRPr="00CD55EF">
        <w:rPr>
          <w:rFonts w:asciiTheme="minorEastAsia" w:hAnsiTheme="minorEastAsia" w:cs="宋体" w:hint="eastAsia"/>
          <w:color w:val="000000"/>
          <w:kern w:val="0"/>
          <w:sz w:val="20"/>
          <w:szCs w:val="20"/>
          <w:bdr w:val="none" w:sz="0" w:space="0" w:color="auto" w:frame="1"/>
        </w:rPr>
        <w:t>库或者</w:t>
      </w:r>
      <w:proofErr w:type="gramEnd"/>
      <w:r w:rsidRPr="00CD55EF">
        <w:rPr>
          <w:rFonts w:asciiTheme="minorEastAsia" w:hAnsiTheme="minorEastAsia" w:cs="宋体" w:hint="eastAsia"/>
          <w:color w:val="000000"/>
          <w:kern w:val="0"/>
          <w:sz w:val="20"/>
          <w:szCs w:val="20"/>
          <w:bdr w:val="none" w:sz="0" w:space="0" w:color="auto" w:frame="1"/>
        </w:rPr>
        <w:t xml:space="preserve">不按照放射性污染防治的要求建造尾矿库，贮存、处置铀（钍）矿和伴生放射性矿的尾矿的；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（二）向环境排放不得排放的放射性废气、废液的；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（三）不按照规定的方式排放放射性废液，利用渗井、渗坑、天然裂隙、溶洞或者国家禁止的其他方式排放放射性废液的；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（四）不按照规定处理或者贮存不得向环境排放的放射性废液的；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（五）将放射性固体废物提供或者委托给无许可证的单位贮存和处置的。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lastRenderedPageBreak/>
        <w:t xml:space="preserve">    有前款第（一）项、第（二）项、第（三）项、第（五）项行为之一的，处十万元以上二十万元以下罚款；有前款第（四）项行为的，处一万元以上十万元以下罚款。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第五十五条 违反本法规定，有下列行为之一的，由县级以上人民政府环境保护行政主管部门或者其他有关部门依据职权责令限期改正；逾期不改正的，责令停产停业，并处二万元以上十万元以下罚款；构成犯罪的，依法追究刑事责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（一）不按照规定设置放射性标识、标志、中文警示说明的；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（二）不按照规定建立健全安全保卫制度和制定事故应急计划或者应急措施的；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（三）不按照规定报告放射源丢失、被盗情况或者放射性污染事故的。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第五十六条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第五十七条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（一）未经许可，擅自从事贮存和处置放射性固体废物活动的；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（二）不按照许可的有关规定从事贮存和处置放射性固体废物活动的。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第五十八条 向中华人民共和国境内输入放射性废物和被放射性污染的物品，或者经中华人民共和国境内转移放射性废物和被放射性污染的物品的，由海关责令退运该放射性废物和被放射性污染的物品，并处五十万元以上一百万元以下罚款；构成犯罪的，依法追究刑事责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第五十九条 因放射性污染造成他人损害的，应当依法承担民事责任。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w:t>
      </w:r>
      <w:r w:rsidRPr="00CD55EF">
        <w:rPr>
          <w:rFonts w:ascii="宋体" w:eastAsia="宋体" w:hAnsi="宋体" w:cs="宋体" w:hint="eastAsia"/>
          <w:b/>
          <w:bCs/>
          <w:color w:val="000000"/>
          <w:kern w:val="0"/>
          <w:sz w:val="18"/>
          <w:szCs w:val="18"/>
        </w:rPr>
        <w:t xml:space="preserve"> </w:t>
      </w:r>
      <w:r w:rsidRPr="00CD55EF">
        <w:rPr>
          <w:rFonts w:asciiTheme="minorEastAsia" w:hAnsiTheme="minorEastAsia" w:cs="宋体" w:hint="eastAsia"/>
          <w:b/>
          <w:bCs/>
          <w:color w:val="000000"/>
          <w:kern w:val="0"/>
          <w:sz w:val="20"/>
          <w:szCs w:val="20"/>
          <w:bdr w:val="none" w:sz="0" w:space="0" w:color="auto" w:frame="1"/>
        </w:rPr>
        <w:t>第八章 附 则</w:t>
      </w:r>
      <w:r w:rsidRPr="00CD55EF">
        <w:rPr>
          <w:rFonts w:ascii="宋体" w:eastAsia="宋体" w:hAnsi="宋体" w:cs="宋体" w:hint="eastAsia"/>
          <w:color w:val="000000"/>
          <w:kern w:val="0"/>
          <w:sz w:val="18"/>
          <w:szCs w:val="18"/>
        </w:rPr>
        <w:t xml:space="preserve"> </w:t>
      </w:r>
      <w:r w:rsidRPr="00CD55EF">
        <w:rPr>
          <w:rFonts w:asciiTheme="minorEastAsia" w:hAnsiTheme="minorEastAsia" w:cs="宋体" w:hint="eastAsia"/>
          <w:color w:val="000000"/>
          <w:kern w:val="0"/>
          <w:sz w:val="20"/>
          <w:szCs w:val="20"/>
          <w:bdr w:val="none" w:sz="0" w:space="0" w:color="auto" w:frame="1"/>
        </w:rPr>
        <w:t xml:space="preserve">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lastRenderedPageBreak/>
        <w:t xml:space="preserve">    第六十条 军用设施、装备的放射性污染防治，由国务院和军队的有关主管部门依照本法规定的原则和国务院、中央军事委员会规定的职责实施监督管理。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第六十一条 劳动者在职业活动中接触放射性物质造成的职业病的防治，依照《中华人民共和国职业病防治法》的规定执行。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第六十二条 本法中下列用语的含义：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（一）放射性污染，是指由于人类活动造成物料、人体、场所、环境介质表面或者内部出现超过国家标准的放射性物质或者射线。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（二）核设施，是指核动力厂（核电厂、核热电厂、</w:t>
      </w:r>
      <w:proofErr w:type="gramStart"/>
      <w:r w:rsidRPr="00CD55EF">
        <w:rPr>
          <w:rFonts w:asciiTheme="minorEastAsia" w:hAnsiTheme="minorEastAsia" w:cs="宋体" w:hint="eastAsia"/>
          <w:color w:val="000000"/>
          <w:kern w:val="0"/>
          <w:sz w:val="20"/>
          <w:szCs w:val="20"/>
          <w:bdr w:val="none" w:sz="0" w:space="0" w:color="auto" w:frame="1"/>
        </w:rPr>
        <w:t>核供汽</w:t>
      </w:r>
      <w:proofErr w:type="gramEnd"/>
      <w:r w:rsidRPr="00CD55EF">
        <w:rPr>
          <w:rFonts w:asciiTheme="minorEastAsia" w:hAnsiTheme="minorEastAsia" w:cs="宋体" w:hint="eastAsia"/>
          <w:color w:val="000000"/>
          <w:kern w:val="0"/>
          <w:sz w:val="20"/>
          <w:szCs w:val="20"/>
          <w:bdr w:val="none" w:sz="0" w:space="0" w:color="auto" w:frame="1"/>
        </w:rPr>
        <w:t xml:space="preserve">供热厂等）和其他反应堆（研究堆、实验堆、临界装置等）；核燃料生产、加工、贮存和后处理设施；放射性废物的处理和处置设施等。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（三）核技术利用，是指密封放射源、非密封放射源和射线装置在医疗、工业、农业、地质调查、科学研究和教学等领域中的使用。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（四）放射性同位素，是指某种发生放射性衰变的元素中具有相同原子序数但质量不同的核素。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（五）放射源，是指除研究堆和动力堆核燃料循环范畴的材料以外，永久密封在容器中或者有严密包层并呈固态的放射性材料。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（六）射线装置，是指Ｘ线机、加速器、中子发生器以及含放射源的装置。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xml:space="preserve">    （七）伴生放射性矿，是指含有较高水平天然放射性核素浓度的非铀矿（如稀土矿和磷酸盐矿等）。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（八）放射性废物，是指含有放射性核素或者被放射性核素污染，其浓度或者比活度大于国家确定的</w:t>
      </w:r>
      <w:proofErr w:type="gramStart"/>
      <w:r w:rsidRPr="00CD55EF">
        <w:rPr>
          <w:rFonts w:asciiTheme="minorEastAsia" w:hAnsiTheme="minorEastAsia" w:cs="宋体" w:hint="eastAsia"/>
          <w:color w:val="000000"/>
          <w:kern w:val="0"/>
          <w:sz w:val="20"/>
          <w:szCs w:val="20"/>
          <w:bdr w:val="none" w:sz="0" w:space="0" w:color="auto" w:frame="1"/>
        </w:rPr>
        <w:t>清洁解</w:t>
      </w:r>
      <w:proofErr w:type="gramEnd"/>
      <w:r w:rsidRPr="00CD55EF">
        <w:rPr>
          <w:rFonts w:asciiTheme="minorEastAsia" w:hAnsiTheme="minorEastAsia" w:cs="宋体" w:hint="eastAsia"/>
          <w:color w:val="000000"/>
          <w:kern w:val="0"/>
          <w:sz w:val="20"/>
          <w:szCs w:val="20"/>
          <w:bdr w:val="none" w:sz="0" w:space="0" w:color="auto" w:frame="1"/>
        </w:rPr>
        <w:t xml:space="preserve">控水平，预期不再使用的废弃物。 </w:t>
      </w:r>
    </w:p>
    <w:p w:rsidR="00CD55EF" w:rsidRPr="00CD55EF" w:rsidRDefault="00CD55EF" w:rsidP="00CD55EF">
      <w:pPr>
        <w:widowControl/>
        <w:spacing w:beforeAutospacing="1" w:afterAutospacing="1" w:line="360" w:lineRule="auto"/>
        <w:jc w:val="left"/>
        <w:rPr>
          <w:rFonts w:ascii="宋体" w:eastAsia="宋体" w:hAnsi="宋体" w:cs="宋体" w:hint="eastAsia"/>
          <w:color w:val="000000"/>
          <w:kern w:val="0"/>
          <w:sz w:val="18"/>
          <w:szCs w:val="18"/>
        </w:rPr>
      </w:pPr>
      <w:r w:rsidRPr="00CD55EF">
        <w:rPr>
          <w:rFonts w:asciiTheme="minorEastAsia" w:hAnsiTheme="minorEastAsia" w:cs="宋体" w:hint="eastAsia"/>
          <w:color w:val="000000"/>
          <w:kern w:val="0"/>
          <w:sz w:val="20"/>
          <w:szCs w:val="20"/>
          <w:bdr w:val="none" w:sz="0" w:space="0" w:color="auto" w:frame="1"/>
        </w:rPr>
        <w:t>    第六十三条 本法自２００３年１０月１日起施行。</w:t>
      </w:r>
    </w:p>
    <w:p w:rsidR="00E237AB" w:rsidRPr="00CD55EF" w:rsidRDefault="00E237AB">
      <w:pPr>
        <w:rPr>
          <w:rFonts w:hint="eastAsia"/>
        </w:rPr>
      </w:pPr>
    </w:p>
    <w:sectPr w:rsidR="00E237AB" w:rsidRPr="00CD55EF" w:rsidSect="00E237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731E8"/>
    <w:multiLevelType w:val="multilevel"/>
    <w:tmpl w:val="ADB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55EF"/>
    <w:rsid w:val="00000474"/>
    <w:rsid w:val="00000F34"/>
    <w:rsid w:val="000014E1"/>
    <w:rsid w:val="00001F4E"/>
    <w:rsid w:val="000028AF"/>
    <w:rsid w:val="000029D1"/>
    <w:rsid w:val="00002C37"/>
    <w:rsid w:val="000032A4"/>
    <w:rsid w:val="00003B69"/>
    <w:rsid w:val="00003E64"/>
    <w:rsid w:val="00010659"/>
    <w:rsid w:val="00010C7E"/>
    <w:rsid w:val="00013796"/>
    <w:rsid w:val="00013CB6"/>
    <w:rsid w:val="000151E4"/>
    <w:rsid w:val="00015461"/>
    <w:rsid w:val="00017658"/>
    <w:rsid w:val="00017FC4"/>
    <w:rsid w:val="00020CFE"/>
    <w:rsid w:val="00021BF4"/>
    <w:rsid w:val="00023271"/>
    <w:rsid w:val="000246DA"/>
    <w:rsid w:val="00030B80"/>
    <w:rsid w:val="00032122"/>
    <w:rsid w:val="000341B1"/>
    <w:rsid w:val="000378DC"/>
    <w:rsid w:val="000402EB"/>
    <w:rsid w:val="00041493"/>
    <w:rsid w:val="00041FEB"/>
    <w:rsid w:val="00045F42"/>
    <w:rsid w:val="0004635D"/>
    <w:rsid w:val="00047D6E"/>
    <w:rsid w:val="000514BC"/>
    <w:rsid w:val="000531F2"/>
    <w:rsid w:val="00053677"/>
    <w:rsid w:val="000553A3"/>
    <w:rsid w:val="0005586D"/>
    <w:rsid w:val="00060EC8"/>
    <w:rsid w:val="00062273"/>
    <w:rsid w:val="00062969"/>
    <w:rsid w:val="00066ADF"/>
    <w:rsid w:val="00067E88"/>
    <w:rsid w:val="0007039F"/>
    <w:rsid w:val="000722CD"/>
    <w:rsid w:val="000732C4"/>
    <w:rsid w:val="00073E01"/>
    <w:rsid w:val="000742E6"/>
    <w:rsid w:val="000763B1"/>
    <w:rsid w:val="0007692D"/>
    <w:rsid w:val="00076AE4"/>
    <w:rsid w:val="00080E80"/>
    <w:rsid w:val="000812FE"/>
    <w:rsid w:val="000814AB"/>
    <w:rsid w:val="0008169E"/>
    <w:rsid w:val="00083DEC"/>
    <w:rsid w:val="00084D7B"/>
    <w:rsid w:val="00085D15"/>
    <w:rsid w:val="00086DBB"/>
    <w:rsid w:val="00093A9E"/>
    <w:rsid w:val="000944C6"/>
    <w:rsid w:val="00096510"/>
    <w:rsid w:val="00097BD1"/>
    <w:rsid w:val="000A3CC9"/>
    <w:rsid w:val="000A4188"/>
    <w:rsid w:val="000A52EB"/>
    <w:rsid w:val="000B0F17"/>
    <w:rsid w:val="000B1966"/>
    <w:rsid w:val="000B3AAB"/>
    <w:rsid w:val="000B3F5E"/>
    <w:rsid w:val="000B4C28"/>
    <w:rsid w:val="000B58A4"/>
    <w:rsid w:val="000B74C6"/>
    <w:rsid w:val="000C4708"/>
    <w:rsid w:val="000C6AE8"/>
    <w:rsid w:val="000D01D5"/>
    <w:rsid w:val="000D0776"/>
    <w:rsid w:val="000D2737"/>
    <w:rsid w:val="000D3ECA"/>
    <w:rsid w:val="000D5964"/>
    <w:rsid w:val="000E10EC"/>
    <w:rsid w:val="000E22ED"/>
    <w:rsid w:val="000E4305"/>
    <w:rsid w:val="000E6789"/>
    <w:rsid w:val="000E7C45"/>
    <w:rsid w:val="000F03A0"/>
    <w:rsid w:val="000F043B"/>
    <w:rsid w:val="000F306F"/>
    <w:rsid w:val="000F3FD8"/>
    <w:rsid w:val="000F55E1"/>
    <w:rsid w:val="000F6709"/>
    <w:rsid w:val="000F6ABE"/>
    <w:rsid w:val="000F7108"/>
    <w:rsid w:val="00100F64"/>
    <w:rsid w:val="001015F4"/>
    <w:rsid w:val="00104751"/>
    <w:rsid w:val="001049F6"/>
    <w:rsid w:val="00104F38"/>
    <w:rsid w:val="00110865"/>
    <w:rsid w:val="001117A9"/>
    <w:rsid w:val="00113A97"/>
    <w:rsid w:val="00122658"/>
    <w:rsid w:val="001241D8"/>
    <w:rsid w:val="0012539A"/>
    <w:rsid w:val="0013154A"/>
    <w:rsid w:val="001338F8"/>
    <w:rsid w:val="00135188"/>
    <w:rsid w:val="001359AC"/>
    <w:rsid w:val="00136758"/>
    <w:rsid w:val="00136C94"/>
    <w:rsid w:val="00136D66"/>
    <w:rsid w:val="001370C7"/>
    <w:rsid w:val="00142CE7"/>
    <w:rsid w:val="00143C0B"/>
    <w:rsid w:val="00143C90"/>
    <w:rsid w:val="00144039"/>
    <w:rsid w:val="00144BF7"/>
    <w:rsid w:val="00145119"/>
    <w:rsid w:val="00146267"/>
    <w:rsid w:val="0014727C"/>
    <w:rsid w:val="001512E0"/>
    <w:rsid w:val="00152B3F"/>
    <w:rsid w:val="0015304A"/>
    <w:rsid w:val="001552CF"/>
    <w:rsid w:val="00155659"/>
    <w:rsid w:val="00155C4B"/>
    <w:rsid w:val="00155E0C"/>
    <w:rsid w:val="001631FC"/>
    <w:rsid w:val="00163571"/>
    <w:rsid w:val="001669F0"/>
    <w:rsid w:val="001672BE"/>
    <w:rsid w:val="001673C0"/>
    <w:rsid w:val="00170B05"/>
    <w:rsid w:val="00171728"/>
    <w:rsid w:val="001726FF"/>
    <w:rsid w:val="00175073"/>
    <w:rsid w:val="00180C0D"/>
    <w:rsid w:val="0018136B"/>
    <w:rsid w:val="00181D8E"/>
    <w:rsid w:val="00182ACE"/>
    <w:rsid w:val="001848CC"/>
    <w:rsid w:val="00184CEF"/>
    <w:rsid w:val="0018569F"/>
    <w:rsid w:val="00185E58"/>
    <w:rsid w:val="00190141"/>
    <w:rsid w:val="001912A1"/>
    <w:rsid w:val="00191569"/>
    <w:rsid w:val="00195A36"/>
    <w:rsid w:val="001962D5"/>
    <w:rsid w:val="00196535"/>
    <w:rsid w:val="001A09AA"/>
    <w:rsid w:val="001A16CF"/>
    <w:rsid w:val="001A1B31"/>
    <w:rsid w:val="001A3E0F"/>
    <w:rsid w:val="001A51C9"/>
    <w:rsid w:val="001B0B4A"/>
    <w:rsid w:val="001B231D"/>
    <w:rsid w:val="001B325A"/>
    <w:rsid w:val="001B5577"/>
    <w:rsid w:val="001C4147"/>
    <w:rsid w:val="001C5523"/>
    <w:rsid w:val="001C5973"/>
    <w:rsid w:val="001C6BDD"/>
    <w:rsid w:val="001D13AD"/>
    <w:rsid w:val="001D2F60"/>
    <w:rsid w:val="001D3E95"/>
    <w:rsid w:val="001D428C"/>
    <w:rsid w:val="001D5828"/>
    <w:rsid w:val="001E1BC4"/>
    <w:rsid w:val="001E6632"/>
    <w:rsid w:val="001F62C9"/>
    <w:rsid w:val="001F6814"/>
    <w:rsid w:val="00202092"/>
    <w:rsid w:val="00202B13"/>
    <w:rsid w:val="00202CD7"/>
    <w:rsid w:val="00203E4B"/>
    <w:rsid w:val="002126AA"/>
    <w:rsid w:val="00215935"/>
    <w:rsid w:val="00217060"/>
    <w:rsid w:val="002203B5"/>
    <w:rsid w:val="0022270A"/>
    <w:rsid w:val="00225364"/>
    <w:rsid w:val="00225AE6"/>
    <w:rsid w:val="0022645D"/>
    <w:rsid w:val="00227872"/>
    <w:rsid w:val="00227A50"/>
    <w:rsid w:val="00231307"/>
    <w:rsid w:val="00231681"/>
    <w:rsid w:val="002324DB"/>
    <w:rsid w:val="002355B4"/>
    <w:rsid w:val="002400CF"/>
    <w:rsid w:val="00240607"/>
    <w:rsid w:val="002420F4"/>
    <w:rsid w:val="00242D1F"/>
    <w:rsid w:val="002446D0"/>
    <w:rsid w:val="002453D5"/>
    <w:rsid w:val="002458C5"/>
    <w:rsid w:val="0024659F"/>
    <w:rsid w:val="00247C93"/>
    <w:rsid w:val="00251764"/>
    <w:rsid w:val="0025285A"/>
    <w:rsid w:val="00262E6E"/>
    <w:rsid w:val="0026383E"/>
    <w:rsid w:val="00263BB5"/>
    <w:rsid w:val="00266CF8"/>
    <w:rsid w:val="0027140F"/>
    <w:rsid w:val="0027145B"/>
    <w:rsid w:val="00271558"/>
    <w:rsid w:val="0027231D"/>
    <w:rsid w:val="00272E6D"/>
    <w:rsid w:val="00273A38"/>
    <w:rsid w:val="00273DAD"/>
    <w:rsid w:val="00283D39"/>
    <w:rsid w:val="00284BB8"/>
    <w:rsid w:val="00286AF5"/>
    <w:rsid w:val="002906E1"/>
    <w:rsid w:val="00290E2A"/>
    <w:rsid w:val="002920C7"/>
    <w:rsid w:val="00294659"/>
    <w:rsid w:val="00294BAB"/>
    <w:rsid w:val="00296FFC"/>
    <w:rsid w:val="0029776A"/>
    <w:rsid w:val="002A0199"/>
    <w:rsid w:val="002A0692"/>
    <w:rsid w:val="002A354B"/>
    <w:rsid w:val="002A6E2D"/>
    <w:rsid w:val="002A7F7C"/>
    <w:rsid w:val="002B0C63"/>
    <w:rsid w:val="002B147E"/>
    <w:rsid w:val="002B180A"/>
    <w:rsid w:val="002B1BF0"/>
    <w:rsid w:val="002B6196"/>
    <w:rsid w:val="002C5F06"/>
    <w:rsid w:val="002C7630"/>
    <w:rsid w:val="002E089F"/>
    <w:rsid w:val="002E365E"/>
    <w:rsid w:val="002E3B4D"/>
    <w:rsid w:val="002E4E1D"/>
    <w:rsid w:val="002E7F1F"/>
    <w:rsid w:val="002F007A"/>
    <w:rsid w:val="002F24EB"/>
    <w:rsid w:val="002F2BF0"/>
    <w:rsid w:val="002F3B58"/>
    <w:rsid w:val="002F3F17"/>
    <w:rsid w:val="002F67E8"/>
    <w:rsid w:val="0030017E"/>
    <w:rsid w:val="00301CAA"/>
    <w:rsid w:val="00301E88"/>
    <w:rsid w:val="00302E1E"/>
    <w:rsid w:val="0030335F"/>
    <w:rsid w:val="0030799B"/>
    <w:rsid w:val="00310665"/>
    <w:rsid w:val="00310D12"/>
    <w:rsid w:val="00311A8B"/>
    <w:rsid w:val="00313043"/>
    <w:rsid w:val="00313ACC"/>
    <w:rsid w:val="00315DD4"/>
    <w:rsid w:val="0031624E"/>
    <w:rsid w:val="003207CB"/>
    <w:rsid w:val="00321B44"/>
    <w:rsid w:val="003231EE"/>
    <w:rsid w:val="003238ED"/>
    <w:rsid w:val="00323E4D"/>
    <w:rsid w:val="003249C1"/>
    <w:rsid w:val="00326F15"/>
    <w:rsid w:val="00326F2D"/>
    <w:rsid w:val="00327893"/>
    <w:rsid w:val="0033449F"/>
    <w:rsid w:val="003346D7"/>
    <w:rsid w:val="00336900"/>
    <w:rsid w:val="00337266"/>
    <w:rsid w:val="003374AA"/>
    <w:rsid w:val="00337BF8"/>
    <w:rsid w:val="003413AD"/>
    <w:rsid w:val="003440BD"/>
    <w:rsid w:val="00344267"/>
    <w:rsid w:val="00354403"/>
    <w:rsid w:val="00360307"/>
    <w:rsid w:val="00360958"/>
    <w:rsid w:val="003619F5"/>
    <w:rsid w:val="00366B50"/>
    <w:rsid w:val="00370515"/>
    <w:rsid w:val="00371CF1"/>
    <w:rsid w:val="00372981"/>
    <w:rsid w:val="00374D11"/>
    <w:rsid w:val="00380642"/>
    <w:rsid w:val="003809A5"/>
    <w:rsid w:val="00381BF9"/>
    <w:rsid w:val="003840C7"/>
    <w:rsid w:val="0038590C"/>
    <w:rsid w:val="00385DBD"/>
    <w:rsid w:val="003960FC"/>
    <w:rsid w:val="003977A3"/>
    <w:rsid w:val="00397D0C"/>
    <w:rsid w:val="003A4100"/>
    <w:rsid w:val="003A46BE"/>
    <w:rsid w:val="003B2114"/>
    <w:rsid w:val="003B483A"/>
    <w:rsid w:val="003B4954"/>
    <w:rsid w:val="003B5B4F"/>
    <w:rsid w:val="003C02C9"/>
    <w:rsid w:val="003C2762"/>
    <w:rsid w:val="003C53EE"/>
    <w:rsid w:val="003C6982"/>
    <w:rsid w:val="003C7C3D"/>
    <w:rsid w:val="003D0374"/>
    <w:rsid w:val="003D061B"/>
    <w:rsid w:val="003D0B39"/>
    <w:rsid w:val="003D1C4B"/>
    <w:rsid w:val="003D36EF"/>
    <w:rsid w:val="003D4E68"/>
    <w:rsid w:val="003D6EA1"/>
    <w:rsid w:val="003E1680"/>
    <w:rsid w:val="003E4F28"/>
    <w:rsid w:val="003E6505"/>
    <w:rsid w:val="003F1C42"/>
    <w:rsid w:val="003F2BF4"/>
    <w:rsid w:val="003F423F"/>
    <w:rsid w:val="003F584F"/>
    <w:rsid w:val="003F6186"/>
    <w:rsid w:val="003F68D4"/>
    <w:rsid w:val="003F7E58"/>
    <w:rsid w:val="00403AA6"/>
    <w:rsid w:val="00404A34"/>
    <w:rsid w:val="0040679C"/>
    <w:rsid w:val="0041134F"/>
    <w:rsid w:val="004113C9"/>
    <w:rsid w:val="00411C45"/>
    <w:rsid w:val="00412119"/>
    <w:rsid w:val="004132A4"/>
    <w:rsid w:val="004144D2"/>
    <w:rsid w:val="004175ED"/>
    <w:rsid w:val="0042347D"/>
    <w:rsid w:val="004239F1"/>
    <w:rsid w:val="004259ED"/>
    <w:rsid w:val="004271F1"/>
    <w:rsid w:val="00430187"/>
    <w:rsid w:val="00430BB6"/>
    <w:rsid w:val="00435227"/>
    <w:rsid w:val="004358FD"/>
    <w:rsid w:val="00436135"/>
    <w:rsid w:val="00436843"/>
    <w:rsid w:val="00436BC3"/>
    <w:rsid w:val="00440029"/>
    <w:rsid w:val="00441A2E"/>
    <w:rsid w:val="00447054"/>
    <w:rsid w:val="00447766"/>
    <w:rsid w:val="004505FF"/>
    <w:rsid w:val="00452FBF"/>
    <w:rsid w:val="0045349A"/>
    <w:rsid w:val="00453D61"/>
    <w:rsid w:val="004547E0"/>
    <w:rsid w:val="00456027"/>
    <w:rsid w:val="00456095"/>
    <w:rsid w:val="00456B6A"/>
    <w:rsid w:val="00456BBF"/>
    <w:rsid w:val="00457771"/>
    <w:rsid w:val="00460094"/>
    <w:rsid w:val="004676B5"/>
    <w:rsid w:val="004679C2"/>
    <w:rsid w:val="00467A5B"/>
    <w:rsid w:val="00467E9D"/>
    <w:rsid w:val="00470734"/>
    <w:rsid w:val="004720C3"/>
    <w:rsid w:val="00473235"/>
    <w:rsid w:val="00473D14"/>
    <w:rsid w:val="0048087A"/>
    <w:rsid w:val="004810E8"/>
    <w:rsid w:val="004824F0"/>
    <w:rsid w:val="00482D59"/>
    <w:rsid w:val="00487005"/>
    <w:rsid w:val="00490678"/>
    <w:rsid w:val="0049115C"/>
    <w:rsid w:val="0049161F"/>
    <w:rsid w:val="00493755"/>
    <w:rsid w:val="00493DCB"/>
    <w:rsid w:val="00496EC0"/>
    <w:rsid w:val="004A0F6C"/>
    <w:rsid w:val="004A20AB"/>
    <w:rsid w:val="004A40D2"/>
    <w:rsid w:val="004A4CB5"/>
    <w:rsid w:val="004A4F78"/>
    <w:rsid w:val="004A5299"/>
    <w:rsid w:val="004A5476"/>
    <w:rsid w:val="004A7D1D"/>
    <w:rsid w:val="004B07DF"/>
    <w:rsid w:val="004B130A"/>
    <w:rsid w:val="004B5C32"/>
    <w:rsid w:val="004B64BF"/>
    <w:rsid w:val="004B7231"/>
    <w:rsid w:val="004C02E2"/>
    <w:rsid w:val="004C1862"/>
    <w:rsid w:val="004C3B9E"/>
    <w:rsid w:val="004C4EA2"/>
    <w:rsid w:val="004C5E2C"/>
    <w:rsid w:val="004C6805"/>
    <w:rsid w:val="004C6ACE"/>
    <w:rsid w:val="004C6E87"/>
    <w:rsid w:val="004C79EB"/>
    <w:rsid w:val="004D1DEA"/>
    <w:rsid w:val="004D4E07"/>
    <w:rsid w:val="004D5996"/>
    <w:rsid w:val="004D5B87"/>
    <w:rsid w:val="004D6582"/>
    <w:rsid w:val="004D68DF"/>
    <w:rsid w:val="004D6B6F"/>
    <w:rsid w:val="004D6E7B"/>
    <w:rsid w:val="004E2456"/>
    <w:rsid w:val="004E3E62"/>
    <w:rsid w:val="004E46BD"/>
    <w:rsid w:val="004E7B96"/>
    <w:rsid w:val="004F0158"/>
    <w:rsid w:val="004F38A9"/>
    <w:rsid w:val="004F56F2"/>
    <w:rsid w:val="004F653A"/>
    <w:rsid w:val="004F722E"/>
    <w:rsid w:val="00502242"/>
    <w:rsid w:val="0050242B"/>
    <w:rsid w:val="0050470A"/>
    <w:rsid w:val="00512CAC"/>
    <w:rsid w:val="005157A5"/>
    <w:rsid w:val="00515829"/>
    <w:rsid w:val="0051620B"/>
    <w:rsid w:val="005167A1"/>
    <w:rsid w:val="00520397"/>
    <w:rsid w:val="005231C2"/>
    <w:rsid w:val="00523D25"/>
    <w:rsid w:val="00525251"/>
    <w:rsid w:val="00527FC8"/>
    <w:rsid w:val="0053304C"/>
    <w:rsid w:val="00533C70"/>
    <w:rsid w:val="00534708"/>
    <w:rsid w:val="00537913"/>
    <w:rsid w:val="00550165"/>
    <w:rsid w:val="00552890"/>
    <w:rsid w:val="005533B5"/>
    <w:rsid w:val="00554258"/>
    <w:rsid w:val="00554F68"/>
    <w:rsid w:val="005559DB"/>
    <w:rsid w:val="00557129"/>
    <w:rsid w:val="00557299"/>
    <w:rsid w:val="00557F0B"/>
    <w:rsid w:val="00562407"/>
    <w:rsid w:val="00567C66"/>
    <w:rsid w:val="00570C03"/>
    <w:rsid w:val="005713CD"/>
    <w:rsid w:val="00571C3E"/>
    <w:rsid w:val="005743CB"/>
    <w:rsid w:val="00575456"/>
    <w:rsid w:val="00577A77"/>
    <w:rsid w:val="005808FC"/>
    <w:rsid w:val="00581269"/>
    <w:rsid w:val="00583558"/>
    <w:rsid w:val="00584858"/>
    <w:rsid w:val="00584BA8"/>
    <w:rsid w:val="005917D7"/>
    <w:rsid w:val="00592191"/>
    <w:rsid w:val="00592891"/>
    <w:rsid w:val="00592E8D"/>
    <w:rsid w:val="0059363D"/>
    <w:rsid w:val="00593A2E"/>
    <w:rsid w:val="00594784"/>
    <w:rsid w:val="005958E5"/>
    <w:rsid w:val="00596A41"/>
    <w:rsid w:val="005974DD"/>
    <w:rsid w:val="005A0C73"/>
    <w:rsid w:val="005A2483"/>
    <w:rsid w:val="005A2A82"/>
    <w:rsid w:val="005A3CA4"/>
    <w:rsid w:val="005A4B54"/>
    <w:rsid w:val="005A6ACB"/>
    <w:rsid w:val="005B2F54"/>
    <w:rsid w:val="005B328E"/>
    <w:rsid w:val="005B3536"/>
    <w:rsid w:val="005B3F84"/>
    <w:rsid w:val="005B49E7"/>
    <w:rsid w:val="005B4DB4"/>
    <w:rsid w:val="005B517E"/>
    <w:rsid w:val="005B637B"/>
    <w:rsid w:val="005B6C4E"/>
    <w:rsid w:val="005C1639"/>
    <w:rsid w:val="005C2BAF"/>
    <w:rsid w:val="005C2CFA"/>
    <w:rsid w:val="005C3A66"/>
    <w:rsid w:val="005C4A4C"/>
    <w:rsid w:val="005C6407"/>
    <w:rsid w:val="005C642F"/>
    <w:rsid w:val="005C68A3"/>
    <w:rsid w:val="005D0C0C"/>
    <w:rsid w:val="005D2437"/>
    <w:rsid w:val="005D2DA6"/>
    <w:rsid w:val="005D4D6A"/>
    <w:rsid w:val="005D6CC9"/>
    <w:rsid w:val="005D6E86"/>
    <w:rsid w:val="005D70E7"/>
    <w:rsid w:val="005D7518"/>
    <w:rsid w:val="005D7D0C"/>
    <w:rsid w:val="005E1A9C"/>
    <w:rsid w:val="005E38AA"/>
    <w:rsid w:val="005E535C"/>
    <w:rsid w:val="005E6F41"/>
    <w:rsid w:val="005F0A0C"/>
    <w:rsid w:val="005F29AE"/>
    <w:rsid w:val="005F3B58"/>
    <w:rsid w:val="00600CA5"/>
    <w:rsid w:val="00603325"/>
    <w:rsid w:val="00605D0D"/>
    <w:rsid w:val="00606241"/>
    <w:rsid w:val="00606854"/>
    <w:rsid w:val="00606AE8"/>
    <w:rsid w:val="00612CAD"/>
    <w:rsid w:val="00613749"/>
    <w:rsid w:val="00614201"/>
    <w:rsid w:val="00614D95"/>
    <w:rsid w:val="00621009"/>
    <w:rsid w:val="00621E8B"/>
    <w:rsid w:val="00622CF2"/>
    <w:rsid w:val="00623329"/>
    <w:rsid w:val="00623A1B"/>
    <w:rsid w:val="00625D0A"/>
    <w:rsid w:val="00625F8B"/>
    <w:rsid w:val="006306C0"/>
    <w:rsid w:val="006313C8"/>
    <w:rsid w:val="00632017"/>
    <w:rsid w:val="00634E76"/>
    <w:rsid w:val="00636A92"/>
    <w:rsid w:val="00636C96"/>
    <w:rsid w:val="00636F04"/>
    <w:rsid w:val="00636F7D"/>
    <w:rsid w:val="006416F8"/>
    <w:rsid w:val="00642DF7"/>
    <w:rsid w:val="00643995"/>
    <w:rsid w:val="006460FF"/>
    <w:rsid w:val="00646CC5"/>
    <w:rsid w:val="006471A3"/>
    <w:rsid w:val="00647348"/>
    <w:rsid w:val="00647FBC"/>
    <w:rsid w:val="0065001C"/>
    <w:rsid w:val="006507F9"/>
    <w:rsid w:val="00652973"/>
    <w:rsid w:val="00653439"/>
    <w:rsid w:val="00653C69"/>
    <w:rsid w:val="0065520D"/>
    <w:rsid w:val="0065722A"/>
    <w:rsid w:val="0065798E"/>
    <w:rsid w:val="00657F44"/>
    <w:rsid w:val="006610C3"/>
    <w:rsid w:val="00661D2C"/>
    <w:rsid w:val="00661E18"/>
    <w:rsid w:val="00662DE1"/>
    <w:rsid w:val="00663A1C"/>
    <w:rsid w:val="00663D04"/>
    <w:rsid w:val="006654E3"/>
    <w:rsid w:val="006671F4"/>
    <w:rsid w:val="00672AE7"/>
    <w:rsid w:val="0067327E"/>
    <w:rsid w:val="00674AEA"/>
    <w:rsid w:val="006771BC"/>
    <w:rsid w:val="00681838"/>
    <w:rsid w:val="00682E36"/>
    <w:rsid w:val="00684013"/>
    <w:rsid w:val="00685188"/>
    <w:rsid w:val="006852CD"/>
    <w:rsid w:val="006865CE"/>
    <w:rsid w:val="00687D39"/>
    <w:rsid w:val="00690781"/>
    <w:rsid w:val="006936C1"/>
    <w:rsid w:val="006960E6"/>
    <w:rsid w:val="006961CE"/>
    <w:rsid w:val="00697096"/>
    <w:rsid w:val="006A2432"/>
    <w:rsid w:val="006A6A7C"/>
    <w:rsid w:val="006B026C"/>
    <w:rsid w:val="006B689D"/>
    <w:rsid w:val="006C0ABD"/>
    <w:rsid w:val="006C21BF"/>
    <w:rsid w:val="006C4302"/>
    <w:rsid w:val="006C4A4D"/>
    <w:rsid w:val="006C4BD2"/>
    <w:rsid w:val="006C69B9"/>
    <w:rsid w:val="006D04AD"/>
    <w:rsid w:val="006D0729"/>
    <w:rsid w:val="006D1732"/>
    <w:rsid w:val="006D4BF9"/>
    <w:rsid w:val="006E137B"/>
    <w:rsid w:val="006E1748"/>
    <w:rsid w:val="006E1862"/>
    <w:rsid w:val="006E46A6"/>
    <w:rsid w:val="006E4D5F"/>
    <w:rsid w:val="006E5022"/>
    <w:rsid w:val="006E5DF6"/>
    <w:rsid w:val="006F04B6"/>
    <w:rsid w:val="006F3BD0"/>
    <w:rsid w:val="006F4435"/>
    <w:rsid w:val="006F7D4C"/>
    <w:rsid w:val="00701934"/>
    <w:rsid w:val="00701B6D"/>
    <w:rsid w:val="00705B8F"/>
    <w:rsid w:val="00711FF5"/>
    <w:rsid w:val="00712CEF"/>
    <w:rsid w:val="00722A43"/>
    <w:rsid w:val="00722F5F"/>
    <w:rsid w:val="00723B80"/>
    <w:rsid w:val="00724F3F"/>
    <w:rsid w:val="007254F8"/>
    <w:rsid w:val="007279E1"/>
    <w:rsid w:val="00732516"/>
    <w:rsid w:val="007345E9"/>
    <w:rsid w:val="007362C9"/>
    <w:rsid w:val="00736A0A"/>
    <w:rsid w:val="00737568"/>
    <w:rsid w:val="007428A0"/>
    <w:rsid w:val="007451CA"/>
    <w:rsid w:val="00747078"/>
    <w:rsid w:val="0075065F"/>
    <w:rsid w:val="0075121F"/>
    <w:rsid w:val="00752E1B"/>
    <w:rsid w:val="00753CA2"/>
    <w:rsid w:val="007540CE"/>
    <w:rsid w:val="0075567F"/>
    <w:rsid w:val="007561A1"/>
    <w:rsid w:val="007572A3"/>
    <w:rsid w:val="00764128"/>
    <w:rsid w:val="00765050"/>
    <w:rsid w:val="00766850"/>
    <w:rsid w:val="00767164"/>
    <w:rsid w:val="00767AA9"/>
    <w:rsid w:val="00767AE3"/>
    <w:rsid w:val="00770DDE"/>
    <w:rsid w:val="007711FC"/>
    <w:rsid w:val="00771CFA"/>
    <w:rsid w:val="00772E0A"/>
    <w:rsid w:val="007734A5"/>
    <w:rsid w:val="007749AE"/>
    <w:rsid w:val="00774E53"/>
    <w:rsid w:val="00775741"/>
    <w:rsid w:val="00782ABF"/>
    <w:rsid w:val="007836AE"/>
    <w:rsid w:val="0078471E"/>
    <w:rsid w:val="00784747"/>
    <w:rsid w:val="00785DD5"/>
    <w:rsid w:val="00786A5D"/>
    <w:rsid w:val="00786B22"/>
    <w:rsid w:val="00787B4B"/>
    <w:rsid w:val="00791007"/>
    <w:rsid w:val="007915FD"/>
    <w:rsid w:val="007916E1"/>
    <w:rsid w:val="00791F72"/>
    <w:rsid w:val="007930A5"/>
    <w:rsid w:val="007A0635"/>
    <w:rsid w:val="007A15E4"/>
    <w:rsid w:val="007A3765"/>
    <w:rsid w:val="007A50E3"/>
    <w:rsid w:val="007A5A99"/>
    <w:rsid w:val="007B3563"/>
    <w:rsid w:val="007C1CC4"/>
    <w:rsid w:val="007C38C1"/>
    <w:rsid w:val="007C59A8"/>
    <w:rsid w:val="007C726B"/>
    <w:rsid w:val="007D15EA"/>
    <w:rsid w:val="007D35E6"/>
    <w:rsid w:val="007D5B8E"/>
    <w:rsid w:val="007D6498"/>
    <w:rsid w:val="007D6B04"/>
    <w:rsid w:val="007D7315"/>
    <w:rsid w:val="007D7510"/>
    <w:rsid w:val="007E063B"/>
    <w:rsid w:val="007E0B24"/>
    <w:rsid w:val="007E0E3B"/>
    <w:rsid w:val="007E277D"/>
    <w:rsid w:val="007E78ED"/>
    <w:rsid w:val="007F027D"/>
    <w:rsid w:val="007F0E77"/>
    <w:rsid w:val="007F3AE5"/>
    <w:rsid w:val="007F5DA9"/>
    <w:rsid w:val="007F78CA"/>
    <w:rsid w:val="00803675"/>
    <w:rsid w:val="008057B9"/>
    <w:rsid w:val="00806D57"/>
    <w:rsid w:val="00806F1C"/>
    <w:rsid w:val="00807555"/>
    <w:rsid w:val="00807F50"/>
    <w:rsid w:val="00811111"/>
    <w:rsid w:val="00815C1F"/>
    <w:rsid w:val="00817653"/>
    <w:rsid w:val="00817A9C"/>
    <w:rsid w:val="0082082E"/>
    <w:rsid w:val="00820D3F"/>
    <w:rsid w:val="00821178"/>
    <w:rsid w:val="0082154C"/>
    <w:rsid w:val="00822303"/>
    <w:rsid w:val="00822AAC"/>
    <w:rsid w:val="00824F63"/>
    <w:rsid w:val="00826260"/>
    <w:rsid w:val="0082717C"/>
    <w:rsid w:val="008301D2"/>
    <w:rsid w:val="008334D7"/>
    <w:rsid w:val="0083453D"/>
    <w:rsid w:val="00835624"/>
    <w:rsid w:val="008362A1"/>
    <w:rsid w:val="008365BA"/>
    <w:rsid w:val="00841388"/>
    <w:rsid w:val="008427D8"/>
    <w:rsid w:val="008433A6"/>
    <w:rsid w:val="0084348D"/>
    <w:rsid w:val="00844F3A"/>
    <w:rsid w:val="0084562A"/>
    <w:rsid w:val="00845911"/>
    <w:rsid w:val="0084600E"/>
    <w:rsid w:val="00846C57"/>
    <w:rsid w:val="00847345"/>
    <w:rsid w:val="0085016E"/>
    <w:rsid w:val="00851102"/>
    <w:rsid w:val="008518F7"/>
    <w:rsid w:val="00852BC8"/>
    <w:rsid w:val="00853803"/>
    <w:rsid w:val="00853BA0"/>
    <w:rsid w:val="008541A7"/>
    <w:rsid w:val="00857040"/>
    <w:rsid w:val="0085715D"/>
    <w:rsid w:val="00857FA1"/>
    <w:rsid w:val="00860CED"/>
    <w:rsid w:val="00862E0D"/>
    <w:rsid w:val="00864C79"/>
    <w:rsid w:val="00864E17"/>
    <w:rsid w:val="008659AA"/>
    <w:rsid w:val="0086779C"/>
    <w:rsid w:val="00871F9C"/>
    <w:rsid w:val="00873624"/>
    <w:rsid w:val="00873DFA"/>
    <w:rsid w:val="0087598F"/>
    <w:rsid w:val="00881E11"/>
    <w:rsid w:val="0088210F"/>
    <w:rsid w:val="00885113"/>
    <w:rsid w:val="008866D7"/>
    <w:rsid w:val="00891761"/>
    <w:rsid w:val="00892BD1"/>
    <w:rsid w:val="00893311"/>
    <w:rsid w:val="00893E15"/>
    <w:rsid w:val="008A67B8"/>
    <w:rsid w:val="008A7B42"/>
    <w:rsid w:val="008B4212"/>
    <w:rsid w:val="008C271D"/>
    <w:rsid w:val="008C5CC1"/>
    <w:rsid w:val="008C5D0C"/>
    <w:rsid w:val="008C6002"/>
    <w:rsid w:val="008C61A5"/>
    <w:rsid w:val="008D16F8"/>
    <w:rsid w:val="008D284D"/>
    <w:rsid w:val="008D2F7D"/>
    <w:rsid w:val="008D3C6B"/>
    <w:rsid w:val="008D4BBC"/>
    <w:rsid w:val="008D4C42"/>
    <w:rsid w:val="008D53EB"/>
    <w:rsid w:val="008D7F11"/>
    <w:rsid w:val="008E7D34"/>
    <w:rsid w:val="008E7E68"/>
    <w:rsid w:val="008F21EE"/>
    <w:rsid w:val="008F2691"/>
    <w:rsid w:val="008F3236"/>
    <w:rsid w:val="008F51D8"/>
    <w:rsid w:val="008F6A85"/>
    <w:rsid w:val="00905289"/>
    <w:rsid w:val="00905645"/>
    <w:rsid w:val="009056DD"/>
    <w:rsid w:val="00906778"/>
    <w:rsid w:val="00913450"/>
    <w:rsid w:val="0091683F"/>
    <w:rsid w:val="0091752D"/>
    <w:rsid w:val="00917777"/>
    <w:rsid w:val="00920EE2"/>
    <w:rsid w:val="00925D24"/>
    <w:rsid w:val="00925ECD"/>
    <w:rsid w:val="00931D40"/>
    <w:rsid w:val="00932391"/>
    <w:rsid w:val="00933616"/>
    <w:rsid w:val="00934C83"/>
    <w:rsid w:val="0093679E"/>
    <w:rsid w:val="00936CEA"/>
    <w:rsid w:val="0094039B"/>
    <w:rsid w:val="00940EC2"/>
    <w:rsid w:val="00941522"/>
    <w:rsid w:val="00942A5E"/>
    <w:rsid w:val="0094355C"/>
    <w:rsid w:val="009442FD"/>
    <w:rsid w:val="009445A4"/>
    <w:rsid w:val="00946707"/>
    <w:rsid w:val="00946922"/>
    <w:rsid w:val="00947562"/>
    <w:rsid w:val="00952826"/>
    <w:rsid w:val="00955C5F"/>
    <w:rsid w:val="009573AE"/>
    <w:rsid w:val="00957C16"/>
    <w:rsid w:val="009630B9"/>
    <w:rsid w:val="00963618"/>
    <w:rsid w:val="009636D7"/>
    <w:rsid w:val="009643F2"/>
    <w:rsid w:val="00966FE1"/>
    <w:rsid w:val="00967AE3"/>
    <w:rsid w:val="009704EF"/>
    <w:rsid w:val="009773EB"/>
    <w:rsid w:val="0098113B"/>
    <w:rsid w:val="00985E8D"/>
    <w:rsid w:val="00986859"/>
    <w:rsid w:val="00986B0F"/>
    <w:rsid w:val="009872E7"/>
    <w:rsid w:val="009946D4"/>
    <w:rsid w:val="00996342"/>
    <w:rsid w:val="00997C3E"/>
    <w:rsid w:val="009A02FE"/>
    <w:rsid w:val="009A04C0"/>
    <w:rsid w:val="009A2050"/>
    <w:rsid w:val="009A226D"/>
    <w:rsid w:val="009A2E9A"/>
    <w:rsid w:val="009A4D15"/>
    <w:rsid w:val="009A5904"/>
    <w:rsid w:val="009A6F6B"/>
    <w:rsid w:val="009A7188"/>
    <w:rsid w:val="009B2278"/>
    <w:rsid w:val="009B605D"/>
    <w:rsid w:val="009B6F0F"/>
    <w:rsid w:val="009B6FFA"/>
    <w:rsid w:val="009B7238"/>
    <w:rsid w:val="009C2F82"/>
    <w:rsid w:val="009C315F"/>
    <w:rsid w:val="009C4958"/>
    <w:rsid w:val="009C790D"/>
    <w:rsid w:val="009C7E48"/>
    <w:rsid w:val="009D0C84"/>
    <w:rsid w:val="009D104C"/>
    <w:rsid w:val="009D16FF"/>
    <w:rsid w:val="009D2A42"/>
    <w:rsid w:val="009D35F2"/>
    <w:rsid w:val="009D4980"/>
    <w:rsid w:val="009D5058"/>
    <w:rsid w:val="009D5A02"/>
    <w:rsid w:val="009D5A19"/>
    <w:rsid w:val="009D6DB5"/>
    <w:rsid w:val="009D7302"/>
    <w:rsid w:val="009E4685"/>
    <w:rsid w:val="009E566E"/>
    <w:rsid w:val="009F1651"/>
    <w:rsid w:val="009F44B4"/>
    <w:rsid w:val="009F478F"/>
    <w:rsid w:val="009F4C78"/>
    <w:rsid w:val="009F736D"/>
    <w:rsid w:val="009F756B"/>
    <w:rsid w:val="009F78B8"/>
    <w:rsid w:val="00A00397"/>
    <w:rsid w:val="00A02C23"/>
    <w:rsid w:val="00A06827"/>
    <w:rsid w:val="00A107B6"/>
    <w:rsid w:val="00A10903"/>
    <w:rsid w:val="00A1157F"/>
    <w:rsid w:val="00A11736"/>
    <w:rsid w:val="00A135EC"/>
    <w:rsid w:val="00A152CC"/>
    <w:rsid w:val="00A1594C"/>
    <w:rsid w:val="00A15BE0"/>
    <w:rsid w:val="00A16BE8"/>
    <w:rsid w:val="00A174C6"/>
    <w:rsid w:val="00A1765C"/>
    <w:rsid w:val="00A21B3B"/>
    <w:rsid w:val="00A23E47"/>
    <w:rsid w:val="00A279AB"/>
    <w:rsid w:val="00A32243"/>
    <w:rsid w:val="00A32823"/>
    <w:rsid w:val="00A3419B"/>
    <w:rsid w:val="00A34DD2"/>
    <w:rsid w:val="00A3583F"/>
    <w:rsid w:val="00A376D2"/>
    <w:rsid w:val="00A418E6"/>
    <w:rsid w:val="00A45296"/>
    <w:rsid w:val="00A47695"/>
    <w:rsid w:val="00A5119C"/>
    <w:rsid w:val="00A5128A"/>
    <w:rsid w:val="00A53514"/>
    <w:rsid w:val="00A53D1A"/>
    <w:rsid w:val="00A61980"/>
    <w:rsid w:val="00A632E0"/>
    <w:rsid w:val="00A63386"/>
    <w:rsid w:val="00A63848"/>
    <w:rsid w:val="00A66ADB"/>
    <w:rsid w:val="00A66E4E"/>
    <w:rsid w:val="00A67831"/>
    <w:rsid w:val="00A70B26"/>
    <w:rsid w:val="00A71DF6"/>
    <w:rsid w:val="00A71FF1"/>
    <w:rsid w:val="00A7248C"/>
    <w:rsid w:val="00A7493D"/>
    <w:rsid w:val="00A77735"/>
    <w:rsid w:val="00A77E7F"/>
    <w:rsid w:val="00A8026C"/>
    <w:rsid w:val="00A81592"/>
    <w:rsid w:val="00A84BED"/>
    <w:rsid w:val="00A85821"/>
    <w:rsid w:val="00A86A3E"/>
    <w:rsid w:val="00A87147"/>
    <w:rsid w:val="00A945F5"/>
    <w:rsid w:val="00A94AE8"/>
    <w:rsid w:val="00A94D83"/>
    <w:rsid w:val="00A970C3"/>
    <w:rsid w:val="00AA02C6"/>
    <w:rsid w:val="00AA1C40"/>
    <w:rsid w:val="00AA3333"/>
    <w:rsid w:val="00AA3F25"/>
    <w:rsid w:val="00AA419F"/>
    <w:rsid w:val="00AA4883"/>
    <w:rsid w:val="00AA6640"/>
    <w:rsid w:val="00AA69B0"/>
    <w:rsid w:val="00AA7C3E"/>
    <w:rsid w:val="00AB3B46"/>
    <w:rsid w:val="00AB3EF0"/>
    <w:rsid w:val="00AB4115"/>
    <w:rsid w:val="00AB5DAC"/>
    <w:rsid w:val="00AB74EC"/>
    <w:rsid w:val="00AB7913"/>
    <w:rsid w:val="00AC01BB"/>
    <w:rsid w:val="00AC0CD4"/>
    <w:rsid w:val="00AC1B27"/>
    <w:rsid w:val="00AC26DC"/>
    <w:rsid w:val="00AC3A4B"/>
    <w:rsid w:val="00AC420D"/>
    <w:rsid w:val="00AC5319"/>
    <w:rsid w:val="00AD22BD"/>
    <w:rsid w:val="00AD4370"/>
    <w:rsid w:val="00AE3E29"/>
    <w:rsid w:val="00AE431F"/>
    <w:rsid w:val="00AE43C2"/>
    <w:rsid w:val="00AE6F3C"/>
    <w:rsid w:val="00AE77B6"/>
    <w:rsid w:val="00AF35E0"/>
    <w:rsid w:val="00AF4B1B"/>
    <w:rsid w:val="00AF55C5"/>
    <w:rsid w:val="00B00907"/>
    <w:rsid w:val="00B01690"/>
    <w:rsid w:val="00B027F3"/>
    <w:rsid w:val="00B04A8D"/>
    <w:rsid w:val="00B0734F"/>
    <w:rsid w:val="00B073A3"/>
    <w:rsid w:val="00B13F46"/>
    <w:rsid w:val="00B15854"/>
    <w:rsid w:val="00B20D36"/>
    <w:rsid w:val="00B20D94"/>
    <w:rsid w:val="00B23AC0"/>
    <w:rsid w:val="00B27755"/>
    <w:rsid w:val="00B31C3E"/>
    <w:rsid w:val="00B31D2F"/>
    <w:rsid w:val="00B351EA"/>
    <w:rsid w:val="00B35992"/>
    <w:rsid w:val="00B44163"/>
    <w:rsid w:val="00B46EE9"/>
    <w:rsid w:val="00B47D91"/>
    <w:rsid w:val="00B513F2"/>
    <w:rsid w:val="00B521C0"/>
    <w:rsid w:val="00B541B4"/>
    <w:rsid w:val="00B54DE2"/>
    <w:rsid w:val="00B568AB"/>
    <w:rsid w:val="00B56FDE"/>
    <w:rsid w:val="00B60EC4"/>
    <w:rsid w:val="00B610A9"/>
    <w:rsid w:val="00B65F80"/>
    <w:rsid w:val="00B7200C"/>
    <w:rsid w:val="00B74C02"/>
    <w:rsid w:val="00B80B51"/>
    <w:rsid w:val="00B81436"/>
    <w:rsid w:val="00B82509"/>
    <w:rsid w:val="00B82B9A"/>
    <w:rsid w:val="00B8347C"/>
    <w:rsid w:val="00B83613"/>
    <w:rsid w:val="00B84D66"/>
    <w:rsid w:val="00B85D34"/>
    <w:rsid w:val="00B86D58"/>
    <w:rsid w:val="00B877F9"/>
    <w:rsid w:val="00B91C1D"/>
    <w:rsid w:val="00B91E7B"/>
    <w:rsid w:val="00B95D4D"/>
    <w:rsid w:val="00B963BF"/>
    <w:rsid w:val="00B96F72"/>
    <w:rsid w:val="00B96FC9"/>
    <w:rsid w:val="00BA04D4"/>
    <w:rsid w:val="00BA478A"/>
    <w:rsid w:val="00BA74CF"/>
    <w:rsid w:val="00BB0F3D"/>
    <w:rsid w:val="00BB5EC3"/>
    <w:rsid w:val="00BB623C"/>
    <w:rsid w:val="00BB652C"/>
    <w:rsid w:val="00BB7F05"/>
    <w:rsid w:val="00BC0CC0"/>
    <w:rsid w:val="00BC6F0E"/>
    <w:rsid w:val="00BC70D5"/>
    <w:rsid w:val="00BC7981"/>
    <w:rsid w:val="00BD00E7"/>
    <w:rsid w:val="00BD6187"/>
    <w:rsid w:val="00BD73F1"/>
    <w:rsid w:val="00BE0478"/>
    <w:rsid w:val="00BE60B5"/>
    <w:rsid w:val="00BE7333"/>
    <w:rsid w:val="00BF0CF6"/>
    <w:rsid w:val="00BF106A"/>
    <w:rsid w:val="00BF2C35"/>
    <w:rsid w:val="00BF32DC"/>
    <w:rsid w:val="00BF33B7"/>
    <w:rsid w:val="00BF348F"/>
    <w:rsid w:val="00BF43DF"/>
    <w:rsid w:val="00C0044E"/>
    <w:rsid w:val="00C0059F"/>
    <w:rsid w:val="00C01E7C"/>
    <w:rsid w:val="00C02F5B"/>
    <w:rsid w:val="00C0309A"/>
    <w:rsid w:val="00C03C3A"/>
    <w:rsid w:val="00C06AC7"/>
    <w:rsid w:val="00C06B22"/>
    <w:rsid w:val="00C122B9"/>
    <w:rsid w:val="00C145EB"/>
    <w:rsid w:val="00C16A7E"/>
    <w:rsid w:val="00C16D7E"/>
    <w:rsid w:val="00C211EB"/>
    <w:rsid w:val="00C2124C"/>
    <w:rsid w:val="00C26832"/>
    <w:rsid w:val="00C3275E"/>
    <w:rsid w:val="00C3321A"/>
    <w:rsid w:val="00C3356E"/>
    <w:rsid w:val="00C34927"/>
    <w:rsid w:val="00C3545B"/>
    <w:rsid w:val="00C37033"/>
    <w:rsid w:val="00C37075"/>
    <w:rsid w:val="00C370D4"/>
    <w:rsid w:val="00C42828"/>
    <w:rsid w:val="00C45CEB"/>
    <w:rsid w:val="00C461FA"/>
    <w:rsid w:val="00C50DFC"/>
    <w:rsid w:val="00C5272D"/>
    <w:rsid w:val="00C5303F"/>
    <w:rsid w:val="00C56070"/>
    <w:rsid w:val="00C630CE"/>
    <w:rsid w:val="00C6319E"/>
    <w:rsid w:val="00C6546D"/>
    <w:rsid w:val="00C65669"/>
    <w:rsid w:val="00C67E26"/>
    <w:rsid w:val="00C71142"/>
    <w:rsid w:val="00C72F9B"/>
    <w:rsid w:val="00C73855"/>
    <w:rsid w:val="00C74057"/>
    <w:rsid w:val="00C740B2"/>
    <w:rsid w:val="00C7561A"/>
    <w:rsid w:val="00C816EF"/>
    <w:rsid w:val="00C818FF"/>
    <w:rsid w:val="00C81BA2"/>
    <w:rsid w:val="00C85016"/>
    <w:rsid w:val="00C870BF"/>
    <w:rsid w:val="00C92329"/>
    <w:rsid w:val="00C9340B"/>
    <w:rsid w:val="00C94B2F"/>
    <w:rsid w:val="00C95E99"/>
    <w:rsid w:val="00CA2391"/>
    <w:rsid w:val="00CA23E8"/>
    <w:rsid w:val="00CA362D"/>
    <w:rsid w:val="00CA405F"/>
    <w:rsid w:val="00CB0121"/>
    <w:rsid w:val="00CB06B2"/>
    <w:rsid w:val="00CB0ADB"/>
    <w:rsid w:val="00CB6CBC"/>
    <w:rsid w:val="00CB795C"/>
    <w:rsid w:val="00CC1560"/>
    <w:rsid w:val="00CC1777"/>
    <w:rsid w:val="00CC1884"/>
    <w:rsid w:val="00CC2EDD"/>
    <w:rsid w:val="00CC378E"/>
    <w:rsid w:val="00CC3E74"/>
    <w:rsid w:val="00CC5665"/>
    <w:rsid w:val="00CC6EA1"/>
    <w:rsid w:val="00CC7B12"/>
    <w:rsid w:val="00CD027A"/>
    <w:rsid w:val="00CD0D0A"/>
    <w:rsid w:val="00CD39C4"/>
    <w:rsid w:val="00CD43ED"/>
    <w:rsid w:val="00CD4CD8"/>
    <w:rsid w:val="00CD55EF"/>
    <w:rsid w:val="00CE1F2D"/>
    <w:rsid w:val="00CE36C5"/>
    <w:rsid w:val="00CE3D0B"/>
    <w:rsid w:val="00CE4388"/>
    <w:rsid w:val="00CE4D68"/>
    <w:rsid w:val="00CE5FDF"/>
    <w:rsid w:val="00CE643C"/>
    <w:rsid w:val="00CE6748"/>
    <w:rsid w:val="00CE7B14"/>
    <w:rsid w:val="00CF1921"/>
    <w:rsid w:val="00CF2DDB"/>
    <w:rsid w:val="00CF3A2A"/>
    <w:rsid w:val="00CF3B35"/>
    <w:rsid w:val="00CF6129"/>
    <w:rsid w:val="00CF7596"/>
    <w:rsid w:val="00D00BBD"/>
    <w:rsid w:val="00D03C45"/>
    <w:rsid w:val="00D049A9"/>
    <w:rsid w:val="00D04A28"/>
    <w:rsid w:val="00D05953"/>
    <w:rsid w:val="00D128EC"/>
    <w:rsid w:val="00D14D38"/>
    <w:rsid w:val="00D14F08"/>
    <w:rsid w:val="00D155E3"/>
    <w:rsid w:val="00D1632C"/>
    <w:rsid w:val="00D16AF6"/>
    <w:rsid w:val="00D17D7B"/>
    <w:rsid w:val="00D202B1"/>
    <w:rsid w:val="00D21099"/>
    <w:rsid w:val="00D21953"/>
    <w:rsid w:val="00D21D87"/>
    <w:rsid w:val="00D22D66"/>
    <w:rsid w:val="00D2339A"/>
    <w:rsid w:val="00D2350D"/>
    <w:rsid w:val="00D23D2C"/>
    <w:rsid w:val="00D275E2"/>
    <w:rsid w:val="00D27BF7"/>
    <w:rsid w:val="00D27CD5"/>
    <w:rsid w:val="00D30887"/>
    <w:rsid w:val="00D3278A"/>
    <w:rsid w:val="00D339DE"/>
    <w:rsid w:val="00D356E3"/>
    <w:rsid w:val="00D422EE"/>
    <w:rsid w:val="00D42806"/>
    <w:rsid w:val="00D45771"/>
    <w:rsid w:val="00D47020"/>
    <w:rsid w:val="00D47417"/>
    <w:rsid w:val="00D47CA8"/>
    <w:rsid w:val="00D50AB7"/>
    <w:rsid w:val="00D5151A"/>
    <w:rsid w:val="00D532B4"/>
    <w:rsid w:val="00D5467C"/>
    <w:rsid w:val="00D55421"/>
    <w:rsid w:val="00D56EC6"/>
    <w:rsid w:val="00D570FA"/>
    <w:rsid w:val="00D61720"/>
    <w:rsid w:val="00D61844"/>
    <w:rsid w:val="00D62695"/>
    <w:rsid w:val="00D657CA"/>
    <w:rsid w:val="00D6641A"/>
    <w:rsid w:val="00D66784"/>
    <w:rsid w:val="00D67331"/>
    <w:rsid w:val="00D73A29"/>
    <w:rsid w:val="00D74065"/>
    <w:rsid w:val="00D747EE"/>
    <w:rsid w:val="00D75AB2"/>
    <w:rsid w:val="00D75C3B"/>
    <w:rsid w:val="00D767BB"/>
    <w:rsid w:val="00D76F1C"/>
    <w:rsid w:val="00D776A5"/>
    <w:rsid w:val="00D777D3"/>
    <w:rsid w:val="00D83BB8"/>
    <w:rsid w:val="00D842BF"/>
    <w:rsid w:val="00D863EF"/>
    <w:rsid w:val="00D87274"/>
    <w:rsid w:val="00D927EB"/>
    <w:rsid w:val="00D92C7B"/>
    <w:rsid w:val="00D9680C"/>
    <w:rsid w:val="00DA1840"/>
    <w:rsid w:val="00DA28A6"/>
    <w:rsid w:val="00DA43FD"/>
    <w:rsid w:val="00DA500F"/>
    <w:rsid w:val="00DA6AA6"/>
    <w:rsid w:val="00DA78E7"/>
    <w:rsid w:val="00DB1AF9"/>
    <w:rsid w:val="00DB5CE5"/>
    <w:rsid w:val="00DB5F9F"/>
    <w:rsid w:val="00DC425D"/>
    <w:rsid w:val="00DC5502"/>
    <w:rsid w:val="00DC6BD6"/>
    <w:rsid w:val="00DD09DD"/>
    <w:rsid w:val="00DD1BB5"/>
    <w:rsid w:val="00DD21EC"/>
    <w:rsid w:val="00DD4AC9"/>
    <w:rsid w:val="00DD4E76"/>
    <w:rsid w:val="00DE0A57"/>
    <w:rsid w:val="00DE1FEF"/>
    <w:rsid w:val="00DE3860"/>
    <w:rsid w:val="00DE3EB8"/>
    <w:rsid w:val="00DE5498"/>
    <w:rsid w:val="00DE655B"/>
    <w:rsid w:val="00DF4372"/>
    <w:rsid w:val="00DF7D28"/>
    <w:rsid w:val="00DF7E44"/>
    <w:rsid w:val="00E01AAA"/>
    <w:rsid w:val="00E060C7"/>
    <w:rsid w:val="00E0655C"/>
    <w:rsid w:val="00E07D45"/>
    <w:rsid w:val="00E07F3C"/>
    <w:rsid w:val="00E209AB"/>
    <w:rsid w:val="00E20E38"/>
    <w:rsid w:val="00E22996"/>
    <w:rsid w:val="00E22A64"/>
    <w:rsid w:val="00E2343B"/>
    <w:rsid w:val="00E237AB"/>
    <w:rsid w:val="00E249A6"/>
    <w:rsid w:val="00E25B7E"/>
    <w:rsid w:val="00E2614E"/>
    <w:rsid w:val="00E31672"/>
    <w:rsid w:val="00E35741"/>
    <w:rsid w:val="00E36535"/>
    <w:rsid w:val="00E3768D"/>
    <w:rsid w:val="00E40A6F"/>
    <w:rsid w:val="00E42617"/>
    <w:rsid w:val="00E4286B"/>
    <w:rsid w:val="00E43239"/>
    <w:rsid w:val="00E43666"/>
    <w:rsid w:val="00E45626"/>
    <w:rsid w:val="00E45640"/>
    <w:rsid w:val="00E50374"/>
    <w:rsid w:val="00E5090A"/>
    <w:rsid w:val="00E52108"/>
    <w:rsid w:val="00E54F7E"/>
    <w:rsid w:val="00E6319E"/>
    <w:rsid w:val="00E63886"/>
    <w:rsid w:val="00E64E9D"/>
    <w:rsid w:val="00E70D17"/>
    <w:rsid w:val="00E71D0E"/>
    <w:rsid w:val="00E72D1A"/>
    <w:rsid w:val="00E72D36"/>
    <w:rsid w:val="00E73183"/>
    <w:rsid w:val="00E801AD"/>
    <w:rsid w:val="00E80890"/>
    <w:rsid w:val="00E835E9"/>
    <w:rsid w:val="00E90DF6"/>
    <w:rsid w:val="00E91973"/>
    <w:rsid w:val="00E927E7"/>
    <w:rsid w:val="00E931C1"/>
    <w:rsid w:val="00E9414F"/>
    <w:rsid w:val="00E9538D"/>
    <w:rsid w:val="00E96848"/>
    <w:rsid w:val="00EA0CEE"/>
    <w:rsid w:val="00EA2A5E"/>
    <w:rsid w:val="00EA2D45"/>
    <w:rsid w:val="00EA460C"/>
    <w:rsid w:val="00EA4619"/>
    <w:rsid w:val="00EB040A"/>
    <w:rsid w:val="00EB0709"/>
    <w:rsid w:val="00EB1B65"/>
    <w:rsid w:val="00EB2AB9"/>
    <w:rsid w:val="00EB378C"/>
    <w:rsid w:val="00EB39BC"/>
    <w:rsid w:val="00EB3BEE"/>
    <w:rsid w:val="00EC2035"/>
    <w:rsid w:val="00EC3A11"/>
    <w:rsid w:val="00EC56DF"/>
    <w:rsid w:val="00EC59BB"/>
    <w:rsid w:val="00EC5FF6"/>
    <w:rsid w:val="00EC61ED"/>
    <w:rsid w:val="00EC785B"/>
    <w:rsid w:val="00EC78AD"/>
    <w:rsid w:val="00ED08ED"/>
    <w:rsid w:val="00EE0E3B"/>
    <w:rsid w:val="00EE1838"/>
    <w:rsid w:val="00EE2FF5"/>
    <w:rsid w:val="00EE3747"/>
    <w:rsid w:val="00EE4779"/>
    <w:rsid w:val="00EE4CCC"/>
    <w:rsid w:val="00EF3927"/>
    <w:rsid w:val="00EF51B8"/>
    <w:rsid w:val="00EF6604"/>
    <w:rsid w:val="00EF6FED"/>
    <w:rsid w:val="00F0062C"/>
    <w:rsid w:val="00F00EA7"/>
    <w:rsid w:val="00F0531C"/>
    <w:rsid w:val="00F053F0"/>
    <w:rsid w:val="00F10714"/>
    <w:rsid w:val="00F10C87"/>
    <w:rsid w:val="00F114FF"/>
    <w:rsid w:val="00F1208B"/>
    <w:rsid w:val="00F13B06"/>
    <w:rsid w:val="00F141C9"/>
    <w:rsid w:val="00F15263"/>
    <w:rsid w:val="00F21C9D"/>
    <w:rsid w:val="00F24389"/>
    <w:rsid w:val="00F27975"/>
    <w:rsid w:val="00F32886"/>
    <w:rsid w:val="00F343AC"/>
    <w:rsid w:val="00F34D2F"/>
    <w:rsid w:val="00F34F62"/>
    <w:rsid w:val="00F352CC"/>
    <w:rsid w:val="00F35600"/>
    <w:rsid w:val="00F37532"/>
    <w:rsid w:val="00F37776"/>
    <w:rsid w:val="00F425B7"/>
    <w:rsid w:val="00F43AA7"/>
    <w:rsid w:val="00F44343"/>
    <w:rsid w:val="00F44B04"/>
    <w:rsid w:val="00F50FB1"/>
    <w:rsid w:val="00F51B88"/>
    <w:rsid w:val="00F5225A"/>
    <w:rsid w:val="00F538ED"/>
    <w:rsid w:val="00F550EC"/>
    <w:rsid w:val="00F557D3"/>
    <w:rsid w:val="00F5595A"/>
    <w:rsid w:val="00F55CB0"/>
    <w:rsid w:val="00F560D0"/>
    <w:rsid w:val="00F56B5A"/>
    <w:rsid w:val="00F57C87"/>
    <w:rsid w:val="00F6104D"/>
    <w:rsid w:val="00F65FCF"/>
    <w:rsid w:val="00F67675"/>
    <w:rsid w:val="00F75841"/>
    <w:rsid w:val="00F7772C"/>
    <w:rsid w:val="00F800F9"/>
    <w:rsid w:val="00F830D2"/>
    <w:rsid w:val="00F85057"/>
    <w:rsid w:val="00F877CB"/>
    <w:rsid w:val="00F9393D"/>
    <w:rsid w:val="00F93C8E"/>
    <w:rsid w:val="00F94F10"/>
    <w:rsid w:val="00F95497"/>
    <w:rsid w:val="00F967AD"/>
    <w:rsid w:val="00FA3EA9"/>
    <w:rsid w:val="00FA64F8"/>
    <w:rsid w:val="00FA7654"/>
    <w:rsid w:val="00FB1A79"/>
    <w:rsid w:val="00FB3AB2"/>
    <w:rsid w:val="00FB4095"/>
    <w:rsid w:val="00FB45FC"/>
    <w:rsid w:val="00FB6CF0"/>
    <w:rsid w:val="00FB740B"/>
    <w:rsid w:val="00FC4B40"/>
    <w:rsid w:val="00FC4BA6"/>
    <w:rsid w:val="00FC6384"/>
    <w:rsid w:val="00FC7408"/>
    <w:rsid w:val="00FC7FEF"/>
    <w:rsid w:val="00FD1634"/>
    <w:rsid w:val="00FD1E74"/>
    <w:rsid w:val="00FD253B"/>
    <w:rsid w:val="00FD2EED"/>
    <w:rsid w:val="00FD3ADE"/>
    <w:rsid w:val="00FD45F4"/>
    <w:rsid w:val="00FD644C"/>
    <w:rsid w:val="00FD6DD0"/>
    <w:rsid w:val="00FE09C1"/>
    <w:rsid w:val="00FE0DB4"/>
    <w:rsid w:val="00FE2F9E"/>
    <w:rsid w:val="00FE64B8"/>
    <w:rsid w:val="00FF197A"/>
    <w:rsid w:val="00FF220B"/>
    <w:rsid w:val="00FF23FA"/>
    <w:rsid w:val="00FF2A1E"/>
    <w:rsid w:val="00FF3110"/>
    <w:rsid w:val="00FF31B8"/>
    <w:rsid w:val="00FF54F7"/>
    <w:rsid w:val="00FF5CAE"/>
    <w:rsid w:val="00FF7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5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69691574">
      <w:bodyDiv w:val="1"/>
      <w:marLeft w:val="0"/>
      <w:marRight w:val="0"/>
      <w:marTop w:val="100"/>
      <w:marBottom w:val="100"/>
      <w:divBdr>
        <w:top w:val="none" w:sz="0" w:space="0" w:color="auto"/>
        <w:left w:val="none" w:sz="0" w:space="0" w:color="auto"/>
        <w:bottom w:val="none" w:sz="0" w:space="0" w:color="auto"/>
        <w:right w:val="none" w:sz="0" w:space="0" w:color="auto"/>
      </w:divBdr>
      <w:divsChild>
        <w:div w:id="146908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1319</Words>
  <Characters>7523</Characters>
  <Application>Microsoft Office Word</Application>
  <DocSecurity>0</DocSecurity>
  <Lines>62</Lines>
  <Paragraphs>17</Paragraphs>
  <ScaleCrop>false</ScaleCrop>
  <Company>WwW.YlmF.CoM</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1</cp:revision>
  <dcterms:created xsi:type="dcterms:W3CDTF">2015-06-08T05:54:00Z</dcterms:created>
  <dcterms:modified xsi:type="dcterms:W3CDTF">2015-06-08T05:55:00Z</dcterms:modified>
</cp:coreProperties>
</file>