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5B" w:rsidRPr="0066305B" w:rsidRDefault="0007795B" w:rsidP="0007795B">
      <w:pPr>
        <w:spacing w:line="360" w:lineRule="auto"/>
        <w:jc w:val="left"/>
      </w:pPr>
      <w:bookmarkStart w:id="0" w:name="_GoBack"/>
      <w:bookmarkEnd w:id="0"/>
      <w:r w:rsidRPr="0066305B">
        <w:rPr>
          <w:rFonts w:ascii="宋体" w:eastAsia="宋体" w:hAnsi="宋体" w:hint="eastAsia"/>
          <w:sz w:val="24"/>
          <w:szCs w:val="24"/>
        </w:rPr>
        <w:t>附件</w:t>
      </w:r>
      <w:r w:rsidRPr="0066305B">
        <w:rPr>
          <w:rFonts w:ascii="宋体" w:eastAsia="宋体" w:hAnsi="宋体"/>
          <w:sz w:val="24"/>
          <w:szCs w:val="24"/>
        </w:rPr>
        <w:t>4.</w:t>
      </w:r>
      <w:r w:rsidRPr="0066305B">
        <w:rPr>
          <w:rFonts w:hint="eastAsia"/>
        </w:rPr>
        <w:t xml:space="preserve"> </w:t>
      </w:r>
    </w:p>
    <w:p w:rsidR="00D94412" w:rsidRPr="0066305B" w:rsidRDefault="00D94412" w:rsidP="00D94412">
      <w:pPr>
        <w:jc w:val="center"/>
        <w:rPr>
          <w:rFonts w:ascii="宋体" w:eastAsia="宋体" w:hAnsi="宋体"/>
          <w:sz w:val="28"/>
        </w:rPr>
      </w:pPr>
      <w:r w:rsidRPr="0066305B">
        <w:rPr>
          <w:rFonts w:ascii="宋体" w:eastAsia="宋体" w:hAnsi="宋体" w:hint="eastAsia"/>
          <w:sz w:val="28"/>
        </w:rPr>
        <w:t>疫情期间实验室部分基础服务工作变更的通知</w:t>
      </w:r>
    </w:p>
    <w:p w:rsidR="00D94412" w:rsidRPr="0066305B" w:rsidRDefault="00D94412" w:rsidP="00D94412">
      <w:pPr>
        <w:widowControl/>
        <w:spacing w:before="75" w:after="75" w:line="360" w:lineRule="atLeast"/>
        <w:jc w:val="left"/>
        <w:rPr>
          <w:rFonts w:ascii="宋体" w:eastAsia="宋体" w:hAnsi="宋体" w:cs="宋体"/>
          <w:kern w:val="0"/>
          <w:sz w:val="24"/>
          <w:szCs w:val="24"/>
        </w:rPr>
      </w:pPr>
      <w:r w:rsidRPr="0066305B">
        <w:rPr>
          <w:rFonts w:ascii="宋体" w:eastAsia="宋体" w:hAnsi="宋体" w:cs="宋体" w:hint="eastAsia"/>
          <w:kern w:val="0"/>
          <w:sz w:val="24"/>
          <w:szCs w:val="24"/>
        </w:rPr>
        <w:t>各有关单位：</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hint="eastAsia"/>
          <w:kern w:val="0"/>
          <w:sz w:val="24"/>
          <w:szCs w:val="24"/>
        </w:rPr>
        <w:t>因新冠疫情影响，结合</w:t>
      </w:r>
      <w:r w:rsidRPr="0066305B">
        <w:rPr>
          <w:rFonts w:ascii="宋体" w:eastAsia="宋体" w:hAnsi="宋体" w:cs="宋体"/>
          <w:kern w:val="0"/>
          <w:sz w:val="24"/>
          <w:szCs w:val="24"/>
        </w:rPr>
        <w:t>医学部各类实验室</w:t>
      </w:r>
      <w:r w:rsidRPr="0066305B">
        <w:rPr>
          <w:rFonts w:ascii="宋体" w:eastAsia="宋体" w:hAnsi="宋体" w:cs="宋体" w:hint="eastAsia"/>
          <w:kern w:val="0"/>
          <w:sz w:val="24"/>
          <w:szCs w:val="24"/>
        </w:rPr>
        <w:t>对基础服务</w:t>
      </w:r>
      <w:r w:rsidRPr="0066305B">
        <w:rPr>
          <w:rFonts w:ascii="宋体" w:eastAsia="宋体" w:hAnsi="宋体" w:cs="宋体"/>
          <w:kern w:val="0"/>
          <w:sz w:val="24"/>
          <w:szCs w:val="24"/>
        </w:rPr>
        <w:t>的需求，从</w:t>
      </w:r>
      <w:r w:rsidRPr="0066305B">
        <w:rPr>
          <w:rFonts w:ascii="宋体" w:eastAsia="宋体" w:hAnsi="宋体" w:cs="宋体"/>
          <w:b/>
          <w:bCs/>
          <w:kern w:val="0"/>
          <w:sz w:val="24"/>
          <w:szCs w:val="24"/>
        </w:rPr>
        <w:t>2022年</w:t>
      </w:r>
      <w:r w:rsidRPr="0066305B">
        <w:rPr>
          <w:rFonts w:ascii="宋体" w:eastAsia="宋体" w:hAnsi="宋体" w:cs="宋体" w:hint="eastAsia"/>
          <w:b/>
          <w:bCs/>
          <w:kern w:val="0"/>
          <w:sz w:val="24"/>
          <w:szCs w:val="24"/>
        </w:rPr>
        <w:t>5</w:t>
      </w:r>
      <w:r w:rsidRPr="0066305B">
        <w:rPr>
          <w:rFonts w:ascii="宋体" w:eastAsia="宋体" w:hAnsi="宋体" w:cs="宋体"/>
          <w:b/>
          <w:bCs/>
          <w:kern w:val="0"/>
          <w:sz w:val="24"/>
          <w:szCs w:val="24"/>
        </w:rPr>
        <w:t>月16日</w:t>
      </w:r>
      <w:r w:rsidRPr="0066305B">
        <w:rPr>
          <w:rFonts w:ascii="宋体" w:eastAsia="宋体" w:hAnsi="宋体" w:cs="宋体"/>
          <w:kern w:val="0"/>
          <w:sz w:val="24"/>
          <w:szCs w:val="24"/>
        </w:rPr>
        <w:t>（星期</w:t>
      </w:r>
      <w:r w:rsidRPr="0066305B">
        <w:rPr>
          <w:rFonts w:ascii="宋体" w:eastAsia="宋体" w:hAnsi="宋体" w:cs="宋体" w:hint="eastAsia"/>
          <w:kern w:val="0"/>
          <w:sz w:val="24"/>
          <w:szCs w:val="24"/>
        </w:rPr>
        <w:t>一</w:t>
      </w:r>
      <w:r w:rsidRPr="0066305B">
        <w:rPr>
          <w:rFonts w:ascii="宋体" w:eastAsia="宋体" w:hAnsi="宋体" w:cs="宋体"/>
          <w:kern w:val="0"/>
          <w:sz w:val="24"/>
          <w:szCs w:val="24"/>
        </w:rPr>
        <w:t>）开始，医学部校区</w:t>
      </w:r>
      <w:r w:rsidRPr="0066305B">
        <w:rPr>
          <w:rFonts w:ascii="宋体" w:eastAsia="宋体" w:hAnsi="宋体" w:cs="宋体" w:hint="eastAsia"/>
          <w:kern w:val="0"/>
          <w:sz w:val="24"/>
          <w:szCs w:val="24"/>
        </w:rPr>
        <w:t>将对校内库房工作、液氮及气体供应时间进行变更，具体安排如下：</w:t>
      </w:r>
      <w:r w:rsidRPr="0066305B">
        <w:rPr>
          <w:rFonts w:ascii="宋体" w:eastAsia="宋体" w:hAnsi="宋体" w:cs="宋体"/>
          <w:kern w:val="0"/>
          <w:sz w:val="24"/>
          <w:szCs w:val="24"/>
        </w:rPr>
        <w:t xml:space="preserve"> </w:t>
      </w:r>
    </w:p>
    <w:p w:rsidR="00D94412" w:rsidRPr="0066305B" w:rsidRDefault="00D94412" w:rsidP="0043782C">
      <w:pPr>
        <w:pStyle w:val="a5"/>
        <w:widowControl/>
        <w:numPr>
          <w:ilvl w:val="0"/>
          <w:numId w:val="3"/>
        </w:numPr>
        <w:spacing w:before="75" w:after="75" w:line="360" w:lineRule="atLeast"/>
        <w:ind w:firstLineChars="0"/>
        <w:jc w:val="left"/>
        <w:rPr>
          <w:rFonts w:ascii="宋体" w:eastAsia="宋体" w:hAnsi="宋体" w:cs="宋体"/>
          <w:b/>
          <w:kern w:val="0"/>
          <w:sz w:val="24"/>
          <w:szCs w:val="24"/>
        </w:rPr>
      </w:pPr>
      <w:r w:rsidRPr="0066305B">
        <w:rPr>
          <w:rFonts w:ascii="宋体" w:eastAsia="宋体" w:hAnsi="宋体" w:cs="宋体" w:hint="eastAsia"/>
          <w:b/>
          <w:kern w:val="0"/>
          <w:sz w:val="24"/>
          <w:szCs w:val="24"/>
        </w:rPr>
        <w:t>医学部校区校内库房相关业务</w:t>
      </w:r>
    </w:p>
    <w:p w:rsidR="00D94412" w:rsidRPr="0066305B" w:rsidRDefault="00D94412" w:rsidP="00D94412">
      <w:pPr>
        <w:widowControl/>
        <w:spacing w:before="75" w:after="75" w:line="360" w:lineRule="atLeast"/>
        <w:ind w:left="241"/>
        <w:jc w:val="left"/>
        <w:rPr>
          <w:rFonts w:ascii="宋体" w:eastAsia="宋体" w:hAnsi="宋体" w:cs="宋体"/>
          <w:b/>
          <w:kern w:val="0"/>
          <w:sz w:val="24"/>
          <w:szCs w:val="24"/>
        </w:rPr>
      </w:pPr>
      <w:r w:rsidRPr="0066305B">
        <w:rPr>
          <w:rFonts w:ascii="宋体" w:eastAsia="宋体" w:hAnsi="宋体" w:cs="宋体" w:hint="eastAsia"/>
          <w:b/>
          <w:kern w:val="0"/>
          <w:sz w:val="24"/>
          <w:szCs w:val="24"/>
        </w:rPr>
        <w:t>1</w:t>
      </w:r>
      <w:r w:rsidRPr="0066305B">
        <w:rPr>
          <w:rFonts w:ascii="宋体" w:eastAsia="宋体" w:hAnsi="宋体" w:cs="宋体"/>
          <w:b/>
          <w:kern w:val="0"/>
          <w:sz w:val="24"/>
          <w:szCs w:val="24"/>
        </w:rPr>
        <w:t>.</w:t>
      </w:r>
      <w:r w:rsidRPr="0066305B">
        <w:rPr>
          <w:rFonts w:ascii="宋体" w:eastAsia="宋体" w:hAnsi="宋体" w:cs="宋体" w:hint="eastAsia"/>
          <w:b/>
          <w:kern w:val="0"/>
          <w:sz w:val="24"/>
          <w:szCs w:val="24"/>
        </w:rPr>
        <w:t>领取</w:t>
      </w:r>
      <w:r w:rsidRPr="0066305B">
        <w:rPr>
          <w:rFonts w:ascii="宋体" w:eastAsia="宋体" w:hAnsi="宋体" w:cs="宋体"/>
          <w:b/>
          <w:kern w:val="0"/>
          <w:sz w:val="24"/>
          <w:szCs w:val="24"/>
        </w:rPr>
        <w:t>废液桶、废液标签</w:t>
      </w:r>
      <w:r w:rsidRPr="0066305B">
        <w:rPr>
          <w:rFonts w:ascii="宋体" w:eastAsia="宋体" w:hAnsi="宋体" w:cs="宋体" w:hint="eastAsia"/>
          <w:b/>
          <w:kern w:val="0"/>
          <w:sz w:val="24"/>
          <w:szCs w:val="24"/>
        </w:rPr>
        <w:t>、库房已到货试剂</w:t>
      </w:r>
    </w:p>
    <w:p w:rsidR="0043782C" w:rsidRPr="0066305B" w:rsidRDefault="00D94412" w:rsidP="0043782C">
      <w:pPr>
        <w:widowControl/>
        <w:spacing w:before="75" w:after="75" w:line="360" w:lineRule="atLeast"/>
        <w:ind w:firstLineChars="200" w:firstLine="480"/>
        <w:jc w:val="left"/>
        <w:rPr>
          <w:rFonts w:ascii="宋体" w:eastAsia="宋体" w:hAnsi="宋体" w:cs="宋体"/>
          <w:kern w:val="0"/>
          <w:sz w:val="24"/>
          <w:szCs w:val="24"/>
        </w:rPr>
      </w:pPr>
      <w:r w:rsidRPr="0066305B">
        <w:rPr>
          <w:rFonts w:ascii="宋体" w:eastAsia="宋体" w:hAnsi="宋体" w:cs="宋体" w:hint="eastAsia"/>
          <w:kern w:val="0"/>
          <w:sz w:val="24"/>
          <w:szCs w:val="24"/>
        </w:rPr>
        <w:t>请于</w:t>
      </w:r>
      <w:r w:rsidRPr="0066305B">
        <w:rPr>
          <w:rFonts w:ascii="宋体" w:eastAsia="宋体" w:hAnsi="宋体" w:cs="宋体" w:hint="eastAsia"/>
          <w:b/>
          <w:kern w:val="0"/>
          <w:sz w:val="24"/>
          <w:szCs w:val="24"/>
        </w:rPr>
        <w:t>每周三</w:t>
      </w:r>
      <w:r w:rsidRPr="0066305B">
        <w:rPr>
          <w:rFonts w:ascii="宋体" w:eastAsia="宋体" w:hAnsi="宋体" w:cs="宋体" w:hint="eastAsia"/>
          <w:kern w:val="0"/>
          <w:sz w:val="24"/>
          <w:szCs w:val="24"/>
        </w:rPr>
        <w:t>到病理楼西侧平房实验室管理办公室</w:t>
      </w:r>
      <w:r w:rsidRPr="0066305B">
        <w:rPr>
          <w:rFonts w:ascii="宋体" w:eastAsia="宋体" w:hAnsi="宋体" w:cs="宋体"/>
          <w:kern w:val="0"/>
          <w:sz w:val="24"/>
          <w:szCs w:val="24"/>
        </w:rPr>
        <w:t>101房间登记领取</w:t>
      </w:r>
      <w:r w:rsidRPr="0066305B">
        <w:rPr>
          <w:rFonts w:ascii="宋体" w:eastAsia="宋体" w:hAnsi="宋体" w:cs="宋体" w:hint="eastAsia"/>
          <w:kern w:val="0"/>
          <w:sz w:val="24"/>
          <w:szCs w:val="24"/>
        </w:rPr>
        <w:t>，联系电话：8</w:t>
      </w:r>
      <w:r w:rsidRPr="0066305B">
        <w:rPr>
          <w:rFonts w:ascii="宋体" w:eastAsia="宋体" w:hAnsi="宋体" w:cs="宋体"/>
          <w:kern w:val="0"/>
          <w:sz w:val="24"/>
          <w:szCs w:val="24"/>
        </w:rPr>
        <w:t>2805600</w:t>
      </w:r>
      <w:r w:rsidRPr="0066305B">
        <w:rPr>
          <w:rFonts w:ascii="宋体" w:eastAsia="宋体" w:hAnsi="宋体" w:cs="宋体" w:hint="eastAsia"/>
          <w:kern w:val="0"/>
          <w:sz w:val="24"/>
          <w:szCs w:val="24"/>
        </w:rPr>
        <w:t>。</w:t>
      </w:r>
    </w:p>
    <w:p w:rsidR="00D94412" w:rsidRPr="0066305B" w:rsidRDefault="0043782C" w:rsidP="0043782C">
      <w:pPr>
        <w:widowControl/>
        <w:spacing w:before="75" w:after="75" w:line="360" w:lineRule="atLeast"/>
        <w:ind w:left="241"/>
        <w:jc w:val="left"/>
        <w:rPr>
          <w:rFonts w:ascii="宋体" w:eastAsia="宋体" w:hAnsi="宋体" w:cs="宋体"/>
          <w:b/>
          <w:kern w:val="0"/>
          <w:sz w:val="24"/>
          <w:szCs w:val="24"/>
        </w:rPr>
      </w:pPr>
      <w:r w:rsidRPr="0066305B">
        <w:rPr>
          <w:rFonts w:ascii="宋体" w:eastAsia="宋体" w:hAnsi="宋体" w:cs="宋体" w:hint="eastAsia"/>
          <w:b/>
          <w:kern w:val="0"/>
          <w:sz w:val="24"/>
          <w:szCs w:val="24"/>
        </w:rPr>
        <w:t>2</w:t>
      </w:r>
      <w:r w:rsidRPr="0066305B">
        <w:rPr>
          <w:rFonts w:ascii="宋体" w:eastAsia="宋体" w:hAnsi="宋体" w:cs="宋体"/>
          <w:b/>
          <w:kern w:val="0"/>
          <w:sz w:val="24"/>
          <w:szCs w:val="24"/>
        </w:rPr>
        <w:t>.</w:t>
      </w:r>
      <w:r w:rsidR="00D94412" w:rsidRPr="0066305B">
        <w:rPr>
          <w:rFonts w:ascii="宋体" w:eastAsia="宋体" w:hAnsi="宋体" w:cs="宋体" w:hint="eastAsia"/>
          <w:b/>
          <w:kern w:val="0"/>
          <w:sz w:val="24"/>
          <w:szCs w:val="24"/>
        </w:rPr>
        <w:t>实验室危险化学废弃物统一回收</w:t>
      </w:r>
    </w:p>
    <w:p w:rsidR="00D94412" w:rsidRPr="0066305B" w:rsidRDefault="00D94412" w:rsidP="00D94412">
      <w:pPr>
        <w:widowControl/>
        <w:spacing w:before="75" w:after="75" w:line="360" w:lineRule="atLeast"/>
        <w:ind w:firstLineChars="200" w:firstLine="480"/>
        <w:jc w:val="left"/>
        <w:rPr>
          <w:rFonts w:ascii="宋体" w:eastAsia="宋体" w:hAnsi="宋体" w:cs="宋体"/>
          <w:kern w:val="0"/>
          <w:sz w:val="24"/>
          <w:szCs w:val="24"/>
        </w:rPr>
      </w:pPr>
      <w:r w:rsidRPr="0066305B">
        <w:rPr>
          <w:rFonts w:ascii="宋体" w:eastAsia="宋体" w:hAnsi="宋体" w:cs="宋体" w:hint="eastAsia"/>
          <w:kern w:val="0"/>
          <w:sz w:val="24"/>
          <w:szCs w:val="24"/>
        </w:rPr>
        <w:t>医学部校区</w:t>
      </w:r>
      <w:r w:rsidRPr="0066305B">
        <w:rPr>
          <w:rFonts w:ascii="宋体" w:eastAsia="宋体" w:hAnsi="宋体" w:cs="宋体" w:hint="eastAsia"/>
          <w:b/>
          <w:kern w:val="0"/>
          <w:sz w:val="24"/>
          <w:szCs w:val="24"/>
        </w:rPr>
        <w:t>每周二、三、四</w:t>
      </w:r>
      <w:r w:rsidRPr="0066305B">
        <w:rPr>
          <w:rFonts w:ascii="宋体" w:eastAsia="宋体" w:hAnsi="宋体" w:cs="宋体" w:hint="eastAsia"/>
          <w:kern w:val="0"/>
          <w:sz w:val="24"/>
          <w:szCs w:val="24"/>
        </w:rPr>
        <w:t>收取实验室危险化学废弃物并统一拉运，有回收需求的实验室须先在北京大学医学部试剂管理平台（</w:t>
      </w:r>
      <w:r w:rsidRPr="0066305B">
        <w:rPr>
          <w:rFonts w:ascii="宋体" w:eastAsia="宋体" w:hAnsi="宋体" w:cs="宋体"/>
          <w:kern w:val="0"/>
          <w:sz w:val="24"/>
          <w:szCs w:val="24"/>
        </w:rPr>
        <w:t>https://reagent.bjmu.edu.cn/）“实验室管理中心——危废管理”模块中登记。</w:t>
      </w:r>
    </w:p>
    <w:p w:rsidR="00D94412" w:rsidRPr="0066305B" w:rsidRDefault="00D94412" w:rsidP="00D94412">
      <w:pPr>
        <w:widowControl/>
        <w:spacing w:before="75" w:after="75" w:line="360" w:lineRule="atLeast"/>
        <w:ind w:firstLineChars="100" w:firstLine="241"/>
        <w:jc w:val="left"/>
        <w:rPr>
          <w:rFonts w:ascii="宋体" w:eastAsia="宋体" w:hAnsi="宋体" w:cs="宋体"/>
          <w:b/>
          <w:bCs/>
          <w:kern w:val="0"/>
          <w:sz w:val="24"/>
          <w:szCs w:val="24"/>
        </w:rPr>
      </w:pPr>
      <w:r w:rsidRPr="0066305B">
        <w:rPr>
          <w:rFonts w:ascii="宋体" w:eastAsia="宋体" w:hAnsi="宋体" w:cs="宋体" w:hint="eastAsia"/>
          <w:b/>
          <w:bCs/>
          <w:kern w:val="0"/>
          <w:sz w:val="24"/>
          <w:szCs w:val="24"/>
        </w:rPr>
        <w:t>（1）定时定点</w:t>
      </w:r>
      <w:r w:rsidRPr="0066305B">
        <w:rPr>
          <w:rFonts w:ascii="宋体" w:eastAsia="宋体" w:hAnsi="宋体" w:cs="宋体"/>
          <w:b/>
          <w:bCs/>
          <w:kern w:val="0"/>
          <w:sz w:val="24"/>
          <w:szCs w:val="24"/>
        </w:rPr>
        <w:t>集中</w:t>
      </w:r>
      <w:r w:rsidRPr="0066305B">
        <w:rPr>
          <w:rFonts w:ascii="宋体" w:eastAsia="宋体" w:hAnsi="宋体" w:cs="宋体" w:hint="eastAsia"/>
          <w:b/>
          <w:bCs/>
          <w:kern w:val="0"/>
          <w:sz w:val="24"/>
          <w:szCs w:val="24"/>
        </w:rPr>
        <w:t>回收</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hint="eastAsia"/>
          <w:kern w:val="0"/>
          <w:sz w:val="24"/>
          <w:szCs w:val="24"/>
        </w:rPr>
        <w:t>以下各实验楼的实验室工作人员须在规定时间内送交危险化学废弃物至指定回收地点：</w:t>
      </w:r>
    </w:p>
    <w:p w:rsidR="00D94412" w:rsidRPr="0066305B" w:rsidRDefault="00D94412" w:rsidP="00D94412">
      <w:pPr>
        <w:widowControl/>
        <w:shd w:val="clear" w:color="auto" w:fill="FFFFFF"/>
        <w:spacing w:before="75" w:after="75" w:line="360" w:lineRule="atLeast"/>
        <w:jc w:val="center"/>
        <w:rPr>
          <w:rFonts w:ascii="宋体" w:eastAsia="宋体" w:hAnsi="宋体" w:cs="宋体"/>
          <w:kern w:val="0"/>
          <w:sz w:val="24"/>
          <w:szCs w:val="24"/>
        </w:rPr>
      </w:pPr>
      <w:r w:rsidRPr="0066305B">
        <w:rPr>
          <w:rFonts w:ascii="宋体" w:eastAsia="宋体" w:hAnsi="宋体" w:cs="宋体" w:hint="eastAsia"/>
          <w:b/>
          <w:bCs/>
          <w:kern w:val="0"/>
          <w:sz w:val="23"/>
          <w:szCs w:val="23"/>
        </w:rPr>
        <w:t>医学部校区危险化学废弃物集中回收时间安排表</w:t>
      </w:r>
    </w:p>
    <w:tbl>
      <w:tblPr>
        <w:tblW w:w="7222" w:type="dxa"/>
        <w:jc w:val="center"/>
        <w:tblCellMar>
          <w:left w:w="0" w:type="dxa"/>
          <w:right w:w="0" w:type="dxa"/>
        </w:tblCellMar>
        <w:tblLook w:val="04A0" w:firstRow="1" w:lastRow="0" w:firstColumn="1" w:lastColumn="0" w:noHBand="0" w:noVBand="1"/>
      </w:tblPr>
      <w:tblGrid>
        <w:gridCol w:w="1268"/>
        <w:gridCol w:w="1985"/>
        <w:gridCol w:w="1842"/>
        <w:gridCol w:w="2127"/>
      </w:tblGrid>
      <w:tr w:rsidR="0066305B" w:rsidRPr="0066305B" w:rsidTr="004C20F5">
        <w:trPr>
          <w:jc w:val="center"/>
        </w:trPr>
        <w:tc>
          <w:tcPr>
            <w:tcW w:w="126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统一回收地点</w:t>
            </w:r>
          </w:p>
        </w:tc>
        <w:tc>
          <w:tcPr>
            <w:tcW w:w="19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药学楼北门</w:t>
            </w:r>
          </w:p>
        </w:tc>
        <w:tc>
          <w:tcPr>
            <w:tcW w:w="184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卫生楼正门</w:t>
            </w:r>
          </w:p>
        </w:tc>
        <w:tc>
          <w:tcPr>
            <w:tcW w:w="2127"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国重楼3号楼楼下</w:t>
            </w:r>
          </w:p>
        </w:tc>
      </w:tr>
      <w:tr w:rsidR="0066305B" w:rsidRPr="0066305B" w:rsidTr="004C20F5">
        <w:trPr>
          <w:jc w:val="center"/>
        </w:trPr>
        <w:tc>
          <w:tcPr>
            <w:tcW w:w="126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回收日期</w:t>
            </w:r>
          </w:p>
        </w:tc>
        <w:tc>
          <w:tcPr>
            <w:tcW w:w="198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每周二、四</w:t>
            </w:r>
          </w:p>
        </w:tc>
        <w:tc>
          <w:tcPr>
            <w:tcW w:w="184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每周二、四</w:t>
            </w:r>
          </w:p>
        </w:tc>
        <w:tc>
          <w:tcPr>
            <w:tcW w:w="2127"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每周二、四</w:t>
            </w:r>
          </w:p>
        </w:tc>
      </w:tr>
      <w:tr w:rsidR="0066305B" w:rsidRPr="0066305B" w:rsidTr="004C20F5">
        <w:trPr>
          <w:jc w:val="center"/>
        </w:trPr>
        <w:tc>
          <w:tcPr>
            <w:tcW w:w="1268"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回收时间</w:t>
            </w:r>
          </w:p>
        </w:tc>
        <w:tc>
          <w:tcPr>
            <w:tcW w:w="198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b/>
                <w:bCs/>
                <w:kern w:val="0"/>
                <w:sz w:val="24"/>
                <w:szCs w:val="24"/>
              </w:rPr>
              <w:t>9:30</w:t>
            </w:r>
            <w:r w:rsidRPr="0066305B">
              <w:rPr>
                <w:rFonts w:ascii="宋体" w:eastAsia="宋体" w:hAnsi="宋体" w:cs="宋体" w:hint="eastAsia"/>
                <w:b/>
                <w:bCs/>
                <w:kern w:val="0"/>
                <w:sz w:val="24"/>
                <w:szCs w:val="24"/>
              </w:rPr>
              <w:t>—10:30</w:t>
            </w:r>
          </w:p>
        </w:tc>
        <w:tc>
          <w:tcPr>
            <w:tcW w:w="1842"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b/>
                <w:bCs/>
                <w:kern w:val="0"/>
                <w:sz w:val="24"/>
                <w:szCs w:val="24"/>
              </w:rPr>
              <w:t>14:00</w:t>
            </w:r>
            <w:r w:rsidRPr="0066305B">
              <w:rPr>
                <w:rFonts w:ascii="宋体" w:eastAsia="宋体" w:hAnsi="宋体" w:cs="宋体" w:hint="eastAsia"/>
                <w:b/>
                <w:bCs/>
                <w:kern w:val="0"/>
                <w:sz w:val="24"/>
                <w:szCs w:val="24"/>
              </w:rPr>
              <w:t>—1</w:t>
            </w:r>
            <w:r w:rsidRPr="0066305B">
              <w:rPr>
                <w:rFonts w:ascii="宋体" w:eastAsia="宋体" w:hAnsi="宋体" w:cs="宋体"/>
                <w:b/>
                <w:bCs/>
                <w:kern w:val="0"/>
                <w:sz w:val="24"/>
                <w:szCs w:val="24"/>
              </w:rPr>
              <w:t>4</w:t>
            </w:r>
            <w:r w:rsidRPr="0066305B">
              <w:rPr>
                <w:rFonts w:ascii="宋体" w:eastAsia="宋体" w:hAnsi="宋体" w:cs="宋体" w:hint="eastAsia"/>
                <w:b/>
                <w:bCs/>
                <w:kern w:val="0"/>
                <w:sz w:val="24"/>
                <w:szCs w:val="24"/>
              </w:rPr>
              <w:t>:30</w:t>
            </w:r>
          </w:p>
        </w:tc>
        <w:tc>
          <w:tcPr>
            <w:tcW w:w="2127"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b/>
                <w:bCs/>
                <w:kern w:val="0"/>
                <w:sz w:val="24"/>
                <w:szCs w:val="24"/>
              </w:rPr>
              <w:t>15:00</w:t>
            </w:r>
            <w:r w:rsidRPr="0066305B">
              <w:rPr>
                <w:rFonts w:ascii="宋体" w:eastAsia="宋体" w:hAnsi="宋体" w:cs="宋体" w:hint="eastAsia"/>
                <w:b/>
                <w:bCs/>
                <w:kern w:val="0"/>
                <w:sz w:val="24"/>
                <w:szCs w:val="24"/>
              </w:rPr>
              <w:t>—15:</w:t>
            </w:r>
            <w:r w:rsidRPr="0066305B">
              <w:rPr>
                <w:rFonts w:ascii="宋体" w:eastAsia="宋体" w:hAnsi="宋体" w:cs="宋体"/>
                <w:b/>
                <w:bCs/>
                <w:kern w:val="0"/>
                <w:sz w:val="24"/>
                <w:szCs w:val="24"/>
              </w:rPr>
              <w:t>3</w:t>
            </w:r>
            <w:r w:rsidRPr="0066305B">
              <w:rPr>
                <w:rFonts w:ascii="宋体" w:eastAsia="宋体" w:hAnsi="宋体" w:cs="宋体" w:hint="eastAsia"/>
                <w:b/>
                <w:bCs/>
                <w:kern w:val="0"/>
                <w:sz w:val="24"/>
                <w:szCs w:val="24"/>
              </w:rPr>
              <w:t>0</w:t>
            </w:r>
          </w:p>
        </w:tc>
      </w:tr>
      <w:tr w:rsidR="0066305B" w:rsidRPr="0066305B" w:rsidTr="004C20F5">
        <w:trPr>
          <w:jc w:val="center"/>
        </w:trPr>
        <w:tc>
          <w:tcPr>
            <w:tcW w:w="7222"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94412" w:rsidRPr="0066305B" w:rsidRDefault="00D94412" w:rsidP="004C20F5">
            <w:pPr>
              <w:widowControl/>
              <w:spacing w:line="360" w:lineRule="atLeast"/>
              <w:jc w:val="left"/>
              <w:rPr>
                <w:rFonts w:ascii="宋体" w:eastAsia="宋体" w:hAnsi="宋体" w:cs="宋体"/>
                <w:kern w:val="0"/>
                <w:sz w:val="24"/>
                <w:szCs w:val="24"/>
              </w:rPr>
            </w:pPr>
            <w:r w:rsidRPr="0066305B">
              <w:rPr>
                <w:rFonts w:ascii="宋体" w:eastAsia="宋体" w:hAnsi="宋体" w:cs="宋体" w:hint="eastAsia"/>
                <w:b/>
                <w:bCs/>
                <w:kern w:val="0"/>
                <w:sz w:val="24"/>
                <w:szCs w:val="24"/>
              </w:rPr>
              <w:t>注：国家法定节假日暂停回收。</w:t>
            </w:r>
          </w:p>
        </w:tc>
      </w:tr>
    </w:tbl>
    <w:p w:rsidR="00D94412" w:rsidRPr="0066305B" w:rsidRDefault="00D94412" w:rsidP="00D94412">
      <w:pPr>
        <w:widowControl/>
        <w:spacing w:before="75" w:after="75" w:line="360" w:lineRule="atLeast"/>
        <w:ind w:firstLineChars="100" w:firstLine="241"/>
        <w:jc w:val="left"/>
        <w:rPr>
          <w:rFonts w:ascii="宋体" w:eastAsia="宋体" w:hAnsi="宋体" w:cs="宋体"/>
          <w:kern w:val="0"/>
          <w:sz w:val="24"/>
          <w:szCs w:val="24"/>
        </w:rPr>
      </w:pPr>
      <w:r w:rsidRPr="0066305B">
        <w:rPr>
          <w:rFonts w:ascii="宋体" w:eastAsia="宋体" w:hAnsi="宋体" w:cs="宋体" w:hint="eastAsia"/>
          <w:b/>
          <w:bCs/>
          <w:kern w:val="0"/>
          <w:sz w:val="24"/>
          <w:szCs w:val="24"/>
        </w:rPr>
        <w:t>（2）</w:t>
      </w:r>
      <w:r w:rsidRPr="0066305B">
        <w:rPr>
          <w:rFonts w:ascii="宋体" w:eastAsia="宋体" w:hAnsi="宋体" w:cs="宋体"/>
          <w:b/>
          <w:bCs/>
          <w:kern w:val="0"/>
          <w:sz w:val="24"/>
          <w:szCs w:val="24"/>
        </w:rPr>
        <w:t>上门分散回收</w:t>
      </w:r>
    </w:p>
    <w:p w:rsidR="00D94412" w:rsidRPr="0066305B" w:rsidRDefault="00D94412" w:rsidP="00D94412">
      <w:pPr>
        <w:widowControl/>
        <w:spacing w:before="75" w:after="75" w:line="360" w:lineRule="atLeast"/>
        <w:ind w:firstLine="420"/>
        <w:jc w:val="left"/>
        <w:rPr>
          <w:rFonts w:ascii="宋体" w:eastAsia="宋体" w:hAnsi="宋体" w:cs="宋体"/>
          <w:b/>
          <w:kern w:val="0"/>
          <w:sz w:val="24"/>
          <w:szCs w:val="24"/>
        </w:rPr>
      </w:pPr>
      <w:r w:rsidRPr="0066305B">
        <w:rPr>
          <w:rFonts w:ascii="宋体" w:eastAsia="宋体" w:hAnsi="宋体" w:cs="宋体" w:hint="eastAsia"/>
          <w:kern w:val="0"/>
          <w:sz w:val="24"/>
          <w:szCs w:val="24"/>
        </w:rPr>
        <w:t>其他实验室如需处理实验室危险化学废弃物请在试剂管理平台（</w:t>
      </w:r>
      <w:r w:rsidRPr="0066305B">
        <w:rPr>
          <w:rFonts w:ascii="宋体" w:eastAsia="宋体" w:hAnsi="宋体" w:cs="宋体"/>
          <w:kern w:val="0"/>
          <w:sz w:val="24"/>
          <w:szCs w:val="24"/>
        </w:rPr>
        <w:t>https://reagent.bjmu.edu.cn/）“危废管理”模块</w:t>
      </w:r>
      <w:r w:rsidRPr="0066305B">
        <w:rPr>
          <w:rFonts w:ascii="宋体" w:eastAsia="宋体" w:hAnsi="宋体" w:cs="宋体" w:hint="eastAsia"/>
          <w:kern w:val="0"/>
          <w:sz w:val="24"/>
          <w:szCs w:val="24"/>
        </w:rPr>
        <w:t>中登记，并将危险化学废弃物妥善包装，危险化学废弃物的回收要求详见附件</w:t>
      </w:r>
      <w:r w:rsidRPr="0066305B">
        <w:rPr>
          <w:rFonts w:ascii="宋体" w:eastAsia="宋体" w:hAnsi="宋体" w:cs="宋体" w:hint="eastAsia"/>
          <w:b/>
          <w:kern w:val="0"/>
          <w:sz w:val="24"/>
          <w:szCs w:val="24"/>
        </w:rPr>
        <w:t>，申请提交后的下个周三进行上门回收。</w:t>
      </w:r>
    </w:p>
    <w:p w:rsidR="00D94412" w:rsidRPr="0066305B" w:rsidRDefault="00D94412" w:rsidP="0043782C">
      <w:pPr>
        <w:pStyle w:val="a5"/>
        <w:widowControl/>
        <w:numPr>
          <w:ilvl w:val="0"/>
          <w:numId w:val="3"/>
        </w:numPr>
        <w:spacing w:before="75" w:after="75" w:line="360" w:lineRule="atLeast"/>
        <w:ind w:firstLineChars="0"/>
        <w:jc w:val="left"/>
        <w:rPr>
          <w:rFonts w:ascii="宋体" w:eastAsia="宋体" w:hAnsi="宋体" w:cs="宋体"/>
          <w:b/>
          <w:kern w:val="0"/>
          <w:sz w:val="24"/>
          <w:szCs w:val="24"/>
        </w:rPr>
      </w:pPr>
      <w:r w:rsidRPr="0066305B">
        <w:rPr>
          <w:rFonts w:ascii="宋体" w:eastAsia="宋体" w:hAnsi="宋体" w:cs="宋体" w:hint="eastAsia"/>
          <w:b/>
          <w:kern w:val="0"/>
          <w:sz w:val="24"/>
          <w:szCs w:val="24"/>
        </w:rPr>
        <w:t>北清路产业园集中回收危险化学废弃物方式及时间不变：</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t>回收时间：工作日每周三下午集中回收：</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t>回收地点：12号楼地下一层 12-B05-1</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t>废液空桶存放处：12号楼地下一层 12-B05-2</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lastRenderedPageBreak/>
        <w:t>回收时间：13:30—16:00</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t>联系人：徐老师</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r w:rsidRPr="0066305B">
        <w:rPr>
          <w:rFonts w:ascii="宋体" w:eastAsia="宋体" w:hAnsi="宋体" w:cs="宋体"/>
          <w:kern w:val="0"/>
          <w:sz w:val="24"/>
          <w:szCs w:val="24"/>
        </w:rPr>
        <w:t>联系电话：13161897877</w:t>
      </w:r>
    </w:p>
    <w:p w:rsidR="00D94412" w:rsidRPr="0066305B" w:rsidRDefault="00D94412" w:rsidP="0043782C">
      <w:pPr>
        <w:pStyle w:val="a5"/>
        <w:widowControl/>
        <w:numPr>
          <w:ilvl w:val="0"/>
          <w:numId w:val="3"/>
        </w:numPr>
        <w:spacing w:before="75" w:after="75" w:line="360" w:lineRule="atLeast"/>
        <w:ind w:firstLineChars="0"/>
        <w:jc w:val="left"/>
        <w:rPr>
          <w:rFonts w:ascii="宋体" w:eastAsia="宋体" w:hAnsi="宋体" w:cs="宋体"/>
          <w:b/>
          <w:kern w:val="0"/>
          <w:sz w:val="24"/>
          <w:szCs w:val="24"/>
        </w:rPr>
      </w:pPr>
      <w:r w:rsidRPr="0066305B">
        <w:rPr>
          <w:rFonts w:ascii="宋体" w:eastAsia="宋体" w:hAnsi="宋体" w:cs="宋体" w:hint="eastAsia"/>
          <w:b/>
          <w:kern w:val="0"/>
          <w:sz w:val="24"/>
          <w:szCs w:val="24"/>
        </w:rPr>
        <w:t>液氮集中供应安排</w:t>
      </w:r>
    </w:p>
    <w:p w:rsidR="00D94412" w:rsidRPr="0066305B" w:rsidRDefault="00D94412" w:rsidP="00D94412">
      <w:pPr>
        <w:widowControl/>
        <w:spacing w:before="75" w:after="75" w:line="360" w:lineRule="atLeast"/>
        <w:ind w:left="241" w:firstLine="490"/>
        <w:jc w:val="left"/>
        <w:rPr>
          <w:rFonts w:ascii="宋体" w:eastAsia="宋体" w:hAnsi="宋体" w:cs="宋体"/>
          <w:kern w:val="0"/>
          <w:sz w:val="24"/>
          <w:szCs w:val="24"/>
        </w:rPr>
      </w:pPr>
      <w:r w:rsidRPr="0066305B">
        <w:rPr>
          <w:rFonts w:ascii="宋体" w:eastAsia="宋体" w:hAnsi="宋体" w:cs="宋体" w:hint="eastAsia"/>
          <w:b/>
          <w:kern w:val="0"/>
          <w:sz w:val="24"/>
          <w:szCs w:val="24"/>
        </w:rPr>
        <w:t>疫情期间</w:t>
      </w:r>
      <w:r w:rsidRPr="0066305B">
        <w:rPr>
          <w:rFonts w:ascii="宋体" w:eastAsia="宋体" w:hAnsi="宋体" w:cs="宋体" w:hint="eastAsia"/>
          <w:kern w:val="0"/>
          <w:sz w:val="24"/>
          <w:szCs w:val="24"/>
        </w:rPr>
        <w:t>液氮主要由</w:t>
      </w:r>
      <w:r w:rsidRPr="0066305B">
        <w:rPr>
          <w:rFonts w:ascii="宋体" w:eastAsia="宋体" w:hAnsi="宋体" w:cs="宋体" w:hint="eastAsia"/>
          <w:b/>
          <w:kern w:val="0"/>
          <w:sz w:val="24"/>
          <w:szCs w:val="24"/>
        </w:rPr>
        <w:t>北京市海科元昌实用气体有限责任公司</w:t>
      </w:r>
      <w:r w:rsidRPr="0066305B">
        <w:rPr>
          <w:rFonts w:ascii="宋体" w:eastAsia="宋体" w:hAnsi="宋体" w:cs="宋体" w:hint="eastAsia"/>
          <w:kern w:val="0"/>
          <w:sz w:val="24"/>
          <w:szCs w:val="24"/>
        </w:rPr>
        <w:t>集中供应，由设实处协调报备液氮车进校，为</w:t>
      </w:r>
      <w:r w:rsidRPr="0066305B">
        <w:rPr>
          <w:rFonts w:ascii="宋体" w:eastAsia="宋体" w:hAnsi="宋体" w:cs="宋体" w:hint="eastAsia"/>
          <w:b/>
          <w:kern w:val="0"/>
          <w:sz w:val="24"/>
          <w:szCs w:val="24"/>
        </w:rPr>
        <w:t>每周三凌晨</w:t>
      </w:r>
      <w:r w:rsidRPr="0066305B">
        <w:rPr>
          <w:rFonts w:ascii="宋体" w:eastAsia="宋体" w:hAnsi="宋体" w:cs="宋体" w:hint="eastAsia"/>
          <w:kern w:val="0"/>
          <w:sz w:val="24"/>
          <w:szCs w:val="24"/>
        </w:rPr>
        <w:t>进校灌装送货。具体下单及灌装方式请咨询公司人员，请大家务必与每周三上午</w:t>
      </w:r>
      <w:r w:rsidRPr="0066305B">
        <w:rPr>
          <w:rFonts w:ascii="宋体" w:eastAsia="宋体" w:hAnsi="宋体" w:cs="宋体"/>
          <w:kern w:val="0"/>
          <w:sz w:val="24"/>
          <w:szCs w:val="24"/>
        </w:rPr>
        <w:t>10点前取走已灌好的液氮罐</w:t>
      </w:r>
      <w:r w:rsidRPr="0066305B">
        <w:rPr>
          <w:rFonts w:ascii="宋体" w:eastAsia="宋体" w:hAnsi="宋体" w:cs="宋体" w:hint="eastAsia"/>
          <w:kern w:val="0"/>
          <w:sz w:val="24"/>
          <w:szCs w:val="24"/>
        </w:rPr>
        <w:t>，实验室内切勿囤放大量液氮</w:t>
      </w:r>
      <w:r w:rsidRPr="0066305B">
        <w:rPr>
          <w:rFonts w:ascii="宋体" w:eastAsia="宋体" w:hAnsi="宋体" w:cs="宋体"/>
          <w:kern w:val="0"/>
          <w:sz w:val="24"/>
          <w:szCs w:val="24"/>
        </w:rPr>
        <w:t>。</w:t>
      </w:r>
    </w:p>
    <w:p w:rsidR="00D94412" w:rsidRPr="0066305B" w:rsidRDefault="00D94412" w:rsidP="00D94412">
      <w:pPr>
        <w:widowControl/>
        <w:spacing w:before="75" w:after="75" w:line="360" w:lineRule="atLeast"/>
        <w:ind w:left="241" w:firstLine="490"/>
        <w:jc w:val="left"/>
        <w:rPr>
          <w:rFonts w:ascii="宋体" w:eastAsia="宋体" w:hAnsi="宋体" w:cs="宋体"/>
          <w:kern w:val="0"/>
          <w:sz w:val="24"/>
          <w:szCs w:val="24"/>
        </w:rPr>
      </w:pPr>
      <w:r w:rsidRPr="0066305B">
        <w:rPr>
          <w:rFonts w:ascii="宋体" w:eastAsia="宋体" w:hAnsi="宋体" w:cs="宋体" w:hint="eastAsia"/>
          <w:kern w:val="0"/>
          <w:sz w:val="24"/>
          <w:szCs w:val="24"/>
        </w:rPr>
        <w:t xml:space="preserve">联系人：卫正福 </w:t>
      </w:r>
      <w:r w:rsidRPr="0066305B">
        <w:rPr>
          <w:rFonts w:ascii="宋体" w:eastAsia="宋体" w:hAnsi="宋体" w:cs="宋体"/>
          <w:kern w:val="0"/>
          <w:sz w:val="24"/>
          <w:szCs w:val="24"/>
        </w:rPr>
        <w:t xml:space="preserve">    </w:t>
      </w:r>
      <w:r w:rsidRPr="0066305B">
        <w:rPr>
          <w:rFonts w:ascii="宋体" w:eastAsia="宋体" w:hAnsi="宋体" w:cs="宋体" w:hint="eastAsia"/>
          <w:kern w:val="0"/>
          <w:sz w:val="24"/>
          <w:szCs w:val="24"/>
        </w:rPr>
        <w:t>联系方式：</w:t>
      </w:r>
      <w:r w:rsidRPr="0066305B">
        <w:rPr>
          <w:rFonts w:ascii="宋体" w:eastAsia="宋体" w:hAnsi="宋体" w:cs="宋体"/>
          <w:kern w:val="0"/>
          <w:sz w:val="24"/>
          <w:szCs w:val="24"/>
        </w:rPr>
        <w:t>13651306426</w:t>
      </w:r>
    </w:p>
    <w:p w:rsidR="00D94412" w:rsidRPr="0066305B" w:rsidRDefault="00D94412" w:rsidP="0043782C">
      <w:pPr>
        <w:pStyle w:val="a5"/>
        <w:widowControl/>
        <w:numPr>
          <w:ilvl w:val="0"/>
          <w:numId w:val="3"/>
        </w:numPr>
        <w:spacing w:before="75" w:after="75" w:line="360" w:lineRule="atLeast"/>
        <w:ind w:firstLineChars="0"/>
        <w:jc w:val="left"/>
        <w:rPr>
          <w:rFonts w:ascii="宋体" w:eastAsia="宋体" w:hAnsi="宋体" w:cs="宋体"/>
          <w:b/>
          <w:kern w:val="0"/>
          <w:sz w:val="24"/>
          <w:szCs w:val="24"/>
        </w:rPr>
      </w:pPr>
      <w:r w:rsidRPr="0066305B">
        <w:rPr>
          <w:rFonts w:ascii="宋体" w:eastAsia="宋体" w:hAnsi="宋体" w:cs="宋体" w:hint="eastAsia"/>
          <w:b/>
          <w:kern w:val="0"/>
          <w:sz w:val="24"/>
          <w:szCs w:val="24"/>
        </w:rPr>
        <w:t>气体集中供应安排</w:t>
      </w:r>
    </w:p>
    <w:p w:rsidR="00D94412" w:rsidRPr="0066305B" w:rsidRDefault="00D94412" w:rsidP="00D94412">
      <w:pPr>
        <w:widowControl/>
        <w:spacing w:before="75" w:after="75" w:line="360" w:lineRule="atLeast"/>
        <w:ind w:firstLineChars="200" w:firstLine="482"/>
        <w:jc w:val="left"/>
        <w:rPr>
          <w:rFonts w:ascii="宋体" w:eastAsia="宋体" w:hAnsi="宋体" w:cs="宋体"/>
          <w:kern w:val="0"/>
          <w:sz w:val="24"/>
          <w:szCs w:val="24"/>
        </w:rPr>
      </w:pPr>
      <w:r w:rsidRPr="0066305B">
        <w:rPr>
          <w:rFonts w:ascii="宋体" w:eastAsia="宋体" w:hAnsi="宋体" w:cs="宋体" w:hint="eastAsia"/>
          <w:b/>
          <w:kern w:val="0"/>
          <w:sz w:val="24"/>
          <w:szCs w:val="24"/>
        </w:rPr>
        <w:t>疫情期间</w:t>
      </w:r>
      <w:r w:rsidRPr="0066305B">
        <w:rPr>
          <w:rFonts w:ascii="宋体" w:eastAsia="宋体" w:hAnsi="宋体" w:cs="宋体" w:hint="eastAsia"/>
          <w:kern w:val="0"/>
          <w:sz w:val="24"/>
          <w:szCs w:val="24"/>
        </w:rPr>
        <w:t>气体主要由</w:t>
      </w:r>
      <w:r w:rsidRPr="0066305B">
        <w:rPr>
          <w:rFonts w:ascii="宋体" w:eastAsia="宋体" w:hAnsi="宋体" w:cs="宋体" w:hint="eastAsia"/>
          <w:b/>
          <w:kern w:val="0"/>
          <w:sz w:val="24"/>
          <w:szCs w:val="24"/>
        </w:rPr>
        <w:t>北京环宇京辉京城气体科技有限公司</w:t>
      </w:r>
      <w:r w:rsidRPr="0066305B">
        <w:rPr>
          <w:rFonts w:ascii="宋体" w:eastAsia="宋体" w:hAnsi="宋体" w:cs="宋体" w:hint="eastAsia"/>
          <w:kern w:val="0"/>
          <w:sz w:val="24"/>
          <w:szCs w:val="24"/>
        </w:rPr>
        <w:t>集中供应，由设实处协调报备运送气体钢瓶的车辆进校，为</w:t>
      </w:r>
      <w:r w:rsidRPr="0066305B">
        <w:rPr>
          <w:rFonts w:ascii="宋体" w:eastAsia="宋体" w:hAnsi="宋体" w:cs="宋体" w:hint="eastAsia"/>
          <w:b/>
          <w:kern w:val="0"/>
          <w:sz w:val="24"/>
          <w:szCs w:val="24"/>
        </w:rPr>
        <w:t>每周三白天</w:t>
      </w:r>
      <w:r w:rsidRPr="0066305B">
        <w:rPr>
          <w:rFonts w:ascii="宋体" w:eastAsia="宋体" w:hAnsi="宋体" w:cs="宋体" w:hint="eastAsia"/>
          <w:kern w:val="0"/>
          <w:sz w:val="24"/>
          <w:szCs w:val="24"/>
        </w:rPr>
        <w:t>进校更换气体钢瓶。如需购买气体，请</w:t>
      </w:r>
      <w:r w:rsidRPr="0066305B">
        <w:rPr>
          <w:rFonts w:ascii="宋体" w:eastAsia="宋体" w:hAnsi="宋体" w:cs="宋体" w:hint="eastAsia"/>
          <w:b/>
          <w:kern w:val="0"/>
          <w:sz w:val="24"/>
          <w:szCs w:val="24"/>
        </w:rPr>
        <w:t>每周二上午1</w:t>
      </w:r>
      <w:r w:rsidRPr="0066305B">
        <w:rPr>
          <w:rFonts w:ascii="宋体" w:eastAsia="宋体" w:hAnsi="宋体" w:cs="宋体"/>
          <w:b/>
          <w:kern w:val="0"/>
          <w:sz w:val="24"/>
          <w:szCs w:val="24"/>
        </w:rPr>
        <w:t>1</w:t>
      </w:r>
      <w:r w:rsidRPr="0066305B">
        <w:rPr>
          <w:rFonts w:ascii="宋体" w:eastAsia="宋体" w:hAnsi="宋体" w:cs="宋体" w:hint="eastAsia"/>
          <w:b/>
          <w:kern w:val="0"/>
          <w:sz w:val="24"/>
          <w:szCs w:val="24"/>
        </w:rPr>
        <w:t>点前</w:t>
      </w:r>
      <w:r w:rsidRPr="0066305B">
        <w:rPr>
          <w:rFonts w:ascii="宋体" w:eastAsia="宋体" w:hAnsi="宋体" w:cs="宋体" w:hint="eastAsia"/>
          <w:kern w:val="0"/>
          <w:sz w:val="24"/>
          <w:szCs w:val="24"/>
        </w:rPr>
        <w:t>在试剂管理平台内下单，其他信息请咨询公司人员，请各实验室注意气体钢瓶使用安全，空的气体钢瓶及时清理，切勿囤放大量钢瓶</w:t>
      </w:r>
      <w:r w:rsidRPr="0066305B">
        <w:rPr>
          <w:rFonts w:ascii="宋体" w:eastAsia="宋体" w:hAnsi="宋体" w:cs="宋体"/>
          <w:kern w:val="0"/>
          <w:sz w:val="24"/>
          <w:szCs w:val="24"/>
        </w:rPr>
        <w:t>。</w:t>
      </w:r>
    </w:p>
    <w:p w:rsidR="00D94412" w:rsidRPr="0066305B" w:rsidRDefault="00D94412" w:rsidP="00D94412">
      <w:pPr>
        <w:widowControl/>
        <w:spacing w:before="75" w:after="75" w:line="360" w:lineRule="atLeast"/>
        <w:ind w:left="241" w:firstLine="490"/>
        <w:jc w:val="left"/>
        <w:rPr>
          <w:rFonts w:ascii="宋体" w:eastAsia="宋体" w:hAnsi="宋体" w:cs="宋体"/>
          <w:kern w:val="0"/>
          <w:sz w:val="24"/>
          <w:szCs w:val="24"/>
        </w:rPr>
      </w:pPr>
      <w:r w:rsidRPr="0066305B">
        <w:rPr>
          <w:rFonts w:ascii="宋体" w:eastAsia="宋体" w:hAnsi="宋体" w:cs="宋体" w:hint="eastAsia"/>
          <w:kern w:val="0"/>
          <w:sz w:val="24"/>
          <w:szCs w:val="24"/>
        </w:rPr>
        <w:t>联系人： 付浩然</w:t>
      </w:r>
      <w:r w:rsidRPr="0066305B">
        <w:rPr>
          <w:rFonts w:ascii="宋体" w:eastAsia="宋体" w:hAnsi="宋体" w:cs="宋体"/>
          <w:kern w:val="0"/>
          <w:sz w:val="24"/>
          <w:szCs w:val="24"/>
        </w:rPr>
        <w:t xml:space="preserve">    </w:t>
      </w:r>
      <w:r w:rsidRPr="0066305B">
        <w:rPr>
          <w:rFonts w:ascii="宋体" w:eastAsia="宋体" w:hAnsi="宋体" w:cs="宋体" w:hint="eastAsia"/>
          <w:kern w:val="0"/>
          <w:sz w:val="24"/>
          <w:szCs w:val="24"/>
        </w:rPr>
        <w:t>联系方式：</w:t>
      </w:r>
      <w:r w:rsidRPr="0066305B">
        <w:rPr>
          <w:rFonts w:ascii="宋体" w:eastAsia="宋体" w:hAnsi="宋体" w:cs="宋体"/>
          <w:kern w:val="0"/>
          <w:sz w:val="24"/>
          <w:szCs w:val="24"/>
        </w:rPr>
        <w:t>13910623074</w:t>
      </w:r>
    </w:p>
    <w:p w:rsidR="00D94412" w:rsidRPr="0066305B" w:rsidRDefault="00D94412" w:rsidP="00D94412">
      <w:pPr>
        <w:widowControl/>
        <w:spacing w:before="75" w:after="75" w:line="360" w:lineRule="atLeast"/>
        <w:ind w:firstLineChars="200" w:firstLine="480"/>
        <w:jc w:val="left"/>
        <w:rPr>
          <w:rFonts w:ascii="宋体" w:eastAsia="宋体" w:hAnsi="宋体" w:cs="宋体"/>
          <w:kern w:val="0"/>
          <w:sz w:val="24"/>
          <w:szCs w:val="24"/>
        </w:rPr>
      </w:pPr>
    </w:p>
    <w:p w:rsidR="00D94412" w:rsidRPr="0066305B" w:rsidRDefault="00D94412" w:rsidP="00D94412">
      <w:pPr>
        <w:widowControl/>
        <w:spacing w:before="75" w:after="75" w:line="360" w:lineRule="atLeast"/>
        <w:ind w:firstLineChars="200" w:firstLine="480"/>
        <w:jc w:val="left"/>
        <w:rPr>
          <w:rFonts w:ascii="宋体" w:eastAsia="宋体" w:hAnsi="宋体" w:cs="宋体"/>
          <w:kern w:val="0"/>
          <w:sz w:val="24"/>
          <w:szCs w:val="24"/>
        </w:rPr>
      </w:pPr>
      <w:r w:rsidRPr="0066305B">
        <w:rPr>
          <w:rFonts w:ascii="宋体" w:eastAsia="宋体" w:hAnsi="宋体" w:cs="宋体" w:hint="eastAsia"/>
          <w:kern w:val="0"/>
          <w:sz w:val="24"/>
          <w:szCs w:val="24"/>
        </w:rPr>
        <w:t>请各实验室相互转告，如因新冠疫情变化，工作安排有其他调整将另行通知，感谢各位老师和同学们的理解与配合！</w:t>
      </w:r>
    </w:p>
    <w:p w:rsidR="00D94412" w:rsidRPr="0066305B" w:rsidRDefault="00D94412" w:rsidP="00D94412">
      <w:pPr>
        <w:widowControl/>
        <w:spacing w:before="75" w:after="75" w:line="360" w:lineRule="atLeast"/>
        <w:ind w:firstLine="420"/>
        <w:jc w:val="left"/>
        <w:rPr>
          <w:rFonts w:ascii="宋体" w:eastAsia="宋体" w:hAnsi="宋体" w:cs="宋体"/>
          <w:kern w:val="0"/>
          <w:sz w:val="24"/>
          <w:szCs w:val="24"/>
        </w:rPr>
      </w:pPr>
    </w:p>
    <w:p w:rsidR="00D94412" w:rsidRPr="0066305B" w:rsidRDefault="00D94412" w:rsidP="00D94412">
      <w:pPr>
        <w:widowControl/>
        <w:spacing w:before="75" w:after="75"/>
        <w:jc w:val="left"/>
        <w:rPr>
          <w:rFonts w:ascii="宋体" w:eastAsia="宋体" w:hAnsi="宋体" w:cs="宋体"/>
          <w:kern w:val="0"/>
          <w:sz w:val="24"/>
          <w:szCs w:val="24"/>
        </w:rPr>
      </w:pPr>
      <w:r w:rsidRPr="0066305B">
        <w:rPr>
          <w:rFonts w:ascii="宋体" w:eastAsia="宋体" w:hAnsi="宋体" w:cs="宋体"/>
          <w:kern w:val="0"/>
          <w:sz w:val="24"/>
          <w:szCs w:val="24"/>
        </w:rPr>
        <w:t> </w:t>
      </w:r>
    </w:p>
    <w:p w:rsidR="00D94412" w:rsidRPr="0066305B" w:rsidRDefault="00D94412" w:rsidP="00D94412">
      <w:pPr>
        <w:widowControl/>
        <w:spacing w:before="75" w:after="75" w:line="360" w:lineRule="atLeast"/>
        <w:jc w:val="right"/>
        <w:rPr>
          <w:rFonts w:ascii="宋体" w:eastAsia="宋体" w:hAnsi="宋体" w:cs="宋体"/>
          <w:kern w:val="0"/>
          <w:sz w:val="24"/>
          <w:szCs w:val="24"/>
        </w:rPr>
      </w:pPr>
      <w:r w:rsidRPr="0066305B">
        <w:rPr>
          <w:rFonts w:ascii="宋体" w:eastAsia="宋体" w:hAnsi="宋体" w:cs="宋体" w:hint="eastAsia"/>
          <w:kern w:val="0"/>
          <w:sz w:val="24"/>
          <w:szCs w:val="24"/>
        </w:rPr>
        <w:t>北京大学医学部设备与实验室管理处</w:t>
      </w:r>
    </w:p>
    <w:p w:rsidR="00D94412" w:rsidRPr="0066305B" w:rsidRDefault="00D94412" w:rsidP="00D94412">
      <w:pPr>
        <w:widowControl/>
        <w:spacing w:before="75" w:after="75" w:line="360" w:lineRule="atLeast"/>
        <w:jc w:val="right"/>
        <w:rPr>
          <w:rFonts w:ascii="宋体" w:eastAsia="宋体" w:hAnsi="宋体" w:cs="宋体"/>
          <w:kern w:val="0"/>
          <w:sz w:val="24"/>
          <w:szCs w:val="24"/>
        </w:rPr>
      </w:pPr>
      <w:r w:rsidRPr="0066305B">
        <w:rPr>
          <w:rFonts w:ascii="宋体" w:eastAsia="宋体" w:hAnsi="宋体" w:cs="宋体" w:hint="eastAsia"/>
          <w:kern w:val="0"/>
          <w:sz w:val="24"/>
          <w:szCs w:val="24"/>
        </w:rPr>
        <w:t>实验室管理办公室</w:t>
      </w:r>
    </w:p>
    <w:p w:rsidR="00D94412" w:rsidRPr="0066305B" w:rsidRDefault="00D94412" w:rsidP="00D94412">
      <w:pPr>
        <w:widowControl/>
        <w:spacing w:before="75" w:after="75" w:line="360" w:lineRule="atLeast"/>
        <w:jc w:val="right"/>
        <w:rPr>
          <w:rFonts w:ascii="宋体" w:eastAsia="宋体" w:hAnsi="宋体" w:cs="宋体"/>
          <w:kern w:val="0"/>
          <w:sz w:val="24"/>
          <w:szCs w:val="24"/>
        </w:rPr>
      </w:pPr>
      <w:r w:rsidRPr="0066305B">
        <w:rPr>
          <w:rFonts w:ascii="宋体" w:eastAsia="宋体" w:hAnsi="宋体" w:cs="宋体"/>
          <w:kern w:val="0"/>
          <w:sz w:val="24"/>
          <w:szCs w:val="24"/>
        </w:rPr>
        <w:t>2022</w:t>
      </w:r>
      <w:r w:rsidRPr="0066305B">
        <w:rPr>
          <w:rFonts w:ascii="宋体" w:eastAsia="宋体" w:hAnsi="宋体" w:cs="宋体" w:hint="eastAsia"/>
          <w:kern w:val="0"/>
          <w:sz w:val="24"/>
          <w:szCs w:val="24"/>
        </w:rPr>
        <w:t>年</w:t>
      </w:r>
      <w:r w:rsidRPr="0066305B">
        <w:rPr>
          <w:rFonts w:ascii="宋体" w:eastAsia="宋体" w:hAnsi="宋体" w:cs="宋体"/>
          <w:kern w:val="0"/>
          <w:sz w:val="24"/>
          <w:szCs w:val="24"/>
        </w:rPr>
        <w:t>5</w:t>
      </w:r>
      <w:r w:rsidRPr="0066305B">
        <w:rPr>
          <w:rFonts w:ascii="宋体" w:eastAsia="宋体" w:hAnsi="宋体" w:cs="宋体" w:hint="eastAsia"/>
          <w:kern w:val="0"/>
          <w:sz w:val="24"/>
          <w:szCs w:val="24"/>
        </w:rPr>
        <w:t>月</w:t>
      </w:r>
      <w:r w:rsidRPr="0066305B">
        <w:rPr>
          <w:rFonts w:ascii="宋体" w:eastAsia="宋体" w:hAnsi="宋体" w:cs="宋体"/>
          <w:kern w:val="0"/>
          <w:sz w:val="24"/>
          <w:szCs w:val="24"/>
        </w:rPr>
        <w:t>15</w:t>
      </w:r>
      <w:r w:rsidRPr="0066305B">
        <w:rPr>
          <w:rFonts w:ascii="宋体" w:eastAsia="宋体" w:hAnsi="宋体" w:cs="宋体" w:hint="eastAsia"/>
          <w:kern w:val="0"/>
          <w:sz w:val="24"/>
          <w:szCs w:val="24"/>
        </w:rPr>
        <w:t>日</w:t>
      </w:r>
    </w:p>
    <w:p w:rsidR="00893E93" w:rsidRPr="0066305B" w:rsidRDefault="00893E93" w:rsidP="00D03197">
      <w:pPr>
        <w:spacing w:line="360" w:lineRule="auto"/>
        <w:jc w:val="left"/>
        <w:rPr>
          <w:rFonts w:ascii="宋体" w:eastAsia="宋体" w:hAnsi="宋体"/>
          <w:b/>
          <w:sz w:val="24"/>
          <w:szCs w:val="24"/>
        </w:rPr>
      </w:pPr>
    </w:p>
    <w:sectPr w:rsidR="00893E93" w:rsidRPr="00663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7A" w:rsidRDefault="00C2297A" w:rsidP="00BB3641">
      <w:r>
        <w:separator/>
      </w:r>
    </w:p>
  </w:endnote>
  <w:endnote w:type="continuationSeparator" w:id="0">
    <w:p w:rsidR="00C2297A" w:rsidRDefault="00C2297A" w:rsidP="00BB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7A" w:rsidRDefault="00C2297A" w:rsidP="00BB3641">
      <w:r>
        <w:separator/>
      </w:r>
    </w:p>
  </w:footnote>
  <w:footnote w:type="continuationSeparator" w:id="0">
    <w:p w:rsidR="00C2297A" w:rsidRDefault="00C2297A" w:rsidP="00BB3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529"/>
    <w:multiLevelType w:val="hybridMultilevel"/>
    <w:tmpl w:val="DCE6004E"/>
    <w:lvl w:ilvl="0" w:tplc="F940BDFC">
      <w:start w:val="2"/>
      <w:numFmt w:val="decimal"/>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1" w15:restartNumberingAfterBreak="0">
    <w:nsid w:val="41702F09"/>
    <w:multiLevelType w:val="hybridMultilevel"/>
    <w:tmpl w:val="30B60040"/>
    <w:lvl w:ilvl="0" w:tplc="924E2704">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51B730EA"/>
    <w:multiLevelType w:val="hybridMultilevel"/>
    <w:tmpl w:val="705AB710"/>
    <w:lvl w:ilvl="0" w:tplc="46D611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0"/>
    <w:rsid w:val="00003471"/>
    <w:rsid w:val="000339C0"/>
    <w:rsid w:val="00042593"/>
    <w:rsid w:val="0007795B"/>
    <w:rsid w:val="00086B3E"/>
    <w:rsid w:val="00097091"/>
    <w:rsid w:val="000A1605"/>
    <w:rsid w:val="000C69AC"/>
    <w:rsid w:val="00170B9F"/>
    <w:rsid w:val="001E4967"/>
    <w:rsid w:val="002271B9"/>
    <w:rsid w:val="002F1ED5"/>
    <w:rsid w:val="002F762F"/>
    <w:rsid w:val="00301015"/>
    <w:rsid w:val="0031769B"/>
    <w:rsid w:val="003214A4"/>
    <w:rsid w:val="00332AB9"/>
    <w:rsid w:val="003333C9"/>
    <w:rsid w:val="00337D75"/>
    <w:rsid w:val="003458EC"/>
    <w:rsid w:val="00373814"/>
    <w:rsid w:val="0039693B"/>
    <w:rsid w:val="003D658C"/>
    <w:rsid w:val="003E0D66"/>
    <w:rsid w:val="003F3BCF"/>
    <w:rsid w:val="003F58B4"/>
    <w:rsid w:val="00424F67"/>
    <w:rsid w:val="0043782C"/>
    <w:rsid w:val="00472D8E"/>
    <w:rsid w:val="004848CB"/>
    <w:rsid w:val="00485B9D"/>
    <w:rsid w:val="004907CE"/>
    <w:rsid w:val="004A0D49"/>
    <w:rsid w:val="004D5C3F"/>
    <w:rsid w:val="004E5358"/>
    <w:rsid w:val="00516B12"/>
    <w:rsid w:val="00534E3E"/>
    <w:rsid w:val="005A20C5"/>
    <w:rsid w:val="005A6C12"/>
    <w:rsid w:val="005A744E"/>
    <w:rsid w:val="0066305B"/>
    <w:rsid w:val="0066450A"/>
    <w:rsid w:val="00680F8A"/>
    <w:rsid w:val="00690184"/>
    <w:rsid w:val="006A4ED6"/>
    <w:rsid w:val="00704578"/>
    <w:rsid w:val="007350FF"/>
    <w:rsid w:val="0076574E"/>
    <w:rsid w:val="007B508A"/>
    <w:rsid w:val="007C1631"/>
    <w:rsid w:val="008111E2"/>
    <w:rsid w:val="00844277"/>
    <w:rsid w:val="00893E93"/>
    <w:rsid w:val="00926C2D"/>
    <w:rsid w:val="009611C6"/>
    <w:rsid w:val="009676B9"/>
    <w:rsid w:val="0099402B"/>
    <w:rsid w:val="009E75CB"/>
    <w:rsid w:val="009F175E"/>
    <w:rsid w:val="009F7FC2"/>
    <w:rsid w:val="00A409F6"/>
    <w:rsid w:val="00A465E8"/>
    <w:rsid w:val="00AA6489"/>
    <w:rsid w:val="00AB699B"/>
    <w:rsid w:val="00AC7A59"/>
    <w:rsid w:val="00AF0759"/>
    <w:rsid w:val="00AF1A5D"/>
    <w:rsid w:val="00AF2F5B"/>
    <w:rsid w:val="00B377EC"/>
    <w:rsid w:val="00BB3641"/>
    <w:rsid w:val="00C148C7"/>
    <w:rsid w:val="00C2297A"/>
    <w:rsid w:val="00CD76A6"/>
    <w:rsid w:val="00CF7E87"/>
    <w:rsid w:val="00D01925"/>
    <w:rsid w:val="00D03197"/>
    <w:rsid w:val="00D94412"/>
    <w:rsid w:val="00DA363E"/>
    <w:rsid w:val="00DB37A7"/>
    <w:rsid w:val="00DE1167"/>
    <w:rsid w:val="00E0502A"/>
    <w:rsid w:val="00E17851"/>
    <w:rsid w:val="00ED5A40"/>
    <w:rsid w:val="00EE267C"/>
    <w:rsid w:val="00F1333A"/>
    <w:rsid w:val="00F2679D"/>
    <w:rsid w:val="00F30A3F"/>
    <w:rsid w:val="00F777C3"/>
    <w:rsid w:val="00FA5EB3"/>
    <w:rsid w:val="00FC221C"/>
    <w:rsid w:val="00FC3CC8"/>
    <w:rsid w:val="00FC6D24"/>
    <w:rsid w:val="00FD74C2"/>
    <w:rsid w:val="00FF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48D01"/>
  <w15:chartTrackingRefBased/>
  <w15:docId w15:val="{712BE57E-6F30-4F9B-9BE4-716BBF2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5EB3"/>
    <w:pPr>
      <w:ind w:leftChars="2500" w:left="100"/>
    </w:pPr>
  </w:style>
  <w:style w:type="character" w:customStyle="1" w:styleId="a4">
    <w:name w:val="日期 字符"/>
    <w:basedOn w:val="a0"/>
    <w:link w:val="a3"/>
    <w:uiPriority w:val="99"/>
    <w:semiHidden/>
    <w:rsid w:val="00FA5EB3"/>
  </w:style>
  <w:style w:type="paragraph" w:styleId="a5">
    <w:name w:val="List Paragraph"/>
    <w:basedOn w:val="a"/>
    <w:uiPriority w:val="34"/>
    <w:qFormat/>
    <w:rsid w:val="00D94412"/>
    <w:pPr>
      <w:ind w:firstLineChars="200" w:firstLine="420"/>
    </w:pPr>
  </w:style>
  <w:style w:type="paragraph" w:styleId="a6">
    <w:name w:val="Normal (Web)"/>
    <w:basedOn w:val="a"/>
    <w:uiPriority w:val="99"/>
    <w:semiHidden/>
    <w:unhideWhenUsed/>
    <w:rsid w:val="00086B3E"/>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BB364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3641"/>
    <w:rPr>
      <w:sz w:val="18"/>
      <w:szCs w:val="18"/>
    </w:rPr>
  </w:style>
  <w:style w:type="paragraph" w:styleId="a9">
    <w:name w:val="footer"/>
    <w:basedOn w:val="a"/>
    <w:link w:val="aa"/>
    <w:uiPriority w:val="99"/>
    <w:unhideWhenUsed/>
    <w:rsid w:val="00BB3641"/>
    <w:pPr>
      <w:tabs>
        <w:tab w:val="center" w:pos="4153"/>
        <w:tab w:val="right" w:pos="8306"/>
      </w:tabs>
      <w:snapToGrid w:val="0"/>
      <w:jc w:val="left"/>
    </w:pPr>
    <w:rPr>
      <w:sz w:val="18"/>
      <w:szCs w:val="18"/>
    </w:rPr>
  </w:style>
  <w:style w:type="character" w:customStyle="1" w:styleId="aa">
    <w:name w:val="页脚 字符"/>
    <w:basedOn w:val="a0"/>
    <w:link w:val="a9"/>
    <w:uiPriority w:val="99"/>
    <w:rsid w:val="00BB3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13797">
      <w:bodyDiv w:val="1"/>
      <w:marLeft w:val="0"/>
      <w:marRight w:val="0"/>
      <w:marTop w:val="0"/>
      <w:marBottom w:val="0"/>
      <w:divBdr>
        <w:top w:val="none" w:sz="0" w:space="0" w:color="auto"/>
        <w:left w:val="none" w:sz="0" w:space="0" w:color="auto"/>
        <w:bottom w:val="none" w:sz="0" w:space="0" w:color="auto"/>
        <w:right w:val="none" w:sz="0" w:space="0" w:color="auto"/>
      </w:divBdr>
    </w:div>
    <w:div w:id="21351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yuan</dc:creator>
  <cp:keywords/>
  <dc:description/>
  <cp:lastModifiedBy>yuan yuan</cp:lastModifiedBy>
  <cp:revision>86</cp:revision>
  <dcterms:created xsi:type="dcterms:W3CDTF">2022-05-20T00:27:00Z</dcterms:created>
  <dcterms:modified xsi:type="dcterms:W3CDTF">2022-05-20T05:51:00Z</dcterms:modified>
</cp:coreProperties>
</file>