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病原微生物实验室备案申请书</w:t>
      </w:r>
    </w:p>
    <w:p>
      <w:pPr>
        <w:rPr>
          <w:rFonts w:ascii="仿宋_GB2312" w:hAnsi="宋体" w:eastAsia="仿宋_GB2312"/>
          <w:sz w:val="32"/>
          <w:szCs w:val="32"/>
        </w:rPr>
      </w:pPr>
      <w:r>
        <w:rPr>
          <w:rFonts w:hint="eastAsia" w:ascii="仿宋_GB2312" w:hAnsi="宋体" w:eastAsia="仿宋_GB2312"/>
          <w:sz w:val="32"/>
          <w:szCs w:val="32"/>
        </w:rPr>
        <w:t>设实处:</w:t>
      </w:r>
    </w:p>
    <w:p>
      <w:pPr>
        <w:ind w:firstLine="645"/>
        <w:rPr>
          <w:rFonts w:ascii="仿宋_GB2312" w:hAnsi="宋体" w:eastAsia="仿宋_GB2312"/>
          <w:sz w:val="32"/>
          <w:szCs w:val="32"/>
        </w:rPr>
      </w:pPr>
      <w:r>
        <w:rPr>
          <w:rFonts w:hint="eastAsia" w:ascii="仿宋_GB2312" w:hAnsi="宋体" w:eastAsia="仿宋_GB2312"/>
          <w:sz w:val="32"/>
          <w:szCs w:val="32"/>
        </w:rPr>
        <w:t>我单位</w:t>
      </w:r>
      <w:r>
        <w:rPr>
          <w:rFonts w:hint="eastAsia" w:ascii="仿宋_GB2312" w:hAnsi="宋体" w:eastAsia="仿宋_GB2312"/>
          <w:color w:val="FF0000"/>
          <w:sz w:val="32"/>
          <w:szCs w:val="32"/>
        </w:rPr>
        <w:t>（单位名称）</w:t>
      </w:r>
      <w:r>
        <w:rPr>
          <w:rFonts w:hint="eastAsia" w:ascii="仿宋_GB2312" w:hAnsi="宋体" w:eastAsia="仿宋_GB2312"/>
          <w:sz w:val="32"/>
          <w:szCs w:val="32"/>
        </w:rPr>
        <w:t>实验室是经过医学部审批，具有合法资质的实验室，目前承担了我单位所有</w:t>
      </w:r>
      <w:r>
        <w:rPr>
          <w:rFonts w:hint="eastAsia" w:ascii="仿宋_GB2312" w:hAnsi="宋体" w:eastAsia="仿宋_GB2312"/>
          <w:color w:val="FF0000"/>
          <w:sz w:val="32"/>
          <w:szCs w:val="32"/>
        </w:rPr>
        <w:t>（或部分）</w:t>
      </w:r>
      <w:r>
        <w:rPr>
          <w:rFonts w:hint="eastAsia" w:ascii="仿宋_GB2312" w:hAnsi="宋体" w:eastAsia="仿宋_GB2312"/>
          <w:sz w:val="32"/>
          <w:szCs w:val="32"/>
        </w:rPr>
        <w:t>标本的检测任务，年标本检测量</w:t>
      </w:r>
      <w:r>
        <w:rPr>
          <w:rFonts w:hint="eastAsia" w:ascii="仿宋_GB2312" w:hAnsi="宋体" w:eastAsia="仿宋_GB2312"/>
          <w:color w:val="FF0000"/>
          <w:sz w:val="32"/>
          <w:szCs w:val="32"/>
        </w:rPr>
        <w:t>10</w:t>
      </w:r>
      <w:r>
        <w:rPr>
          <w:rFonts w:hint="eastAsia" w:ascii="仿宋_GB2312" w:hAnsi="宋体" w:eastAsia="仿宋_GB2312"/>
          <w:sz w:val="32"/>
          <w:szCs w:val="32"/>
        </w:rPr>
        <w:t>万份，开展了</w:t>
      </w:r>
      <w:r>
        <w:rPr>
          <w:rFonts w:hint="eastAsia" w:ascii="仿宋_GB2312" w:hAnsi="宋体" w:eastAsia="仿宋_GB2312"/>
          <w:color w:val="FF0000"/>
          <w:sz w:val="32"/>
          <w:szCs w:val="32"/>
        </w:rPr>
        <w:t>血常规、尿常规、便常规、HBsAg、抗-HCV、HIV Ag/Ab、HBV DNA、HCV RNA、ALT、ABO/Rh血型</w:t>
      </w:r>
      <w:r>
        <w:rPr>
          <w:rFonts w:hint="eastAsia" w:ascii="仿宋_GB2312" w:hAnsi="宋体" w:eastAsia="仿宋_GB2312"/>
          <w:sz w:val="32"/>
          <w:szCs w:val="32"/>
        </w:rPr>
        <w:t>项目的检测。参照《北京市生物安全一级（BSL－1）和生物安全二级（BSL－2）实验室基本要求（试行）》评估，该实验室为生物安全</w:t>
      </w:r>
      <w:r>
        <w:rPr>
          <w:rFonts w:hint="eastAsia" w:ascii="仿宋_GB2312" w:hAnsi="宋体" w:eastAsia="仿宋_GB2312"/>
          <w:color w:val="FF0000"/>
          <w:sz w:val="32"/>
          <w:szCs w:val="32"/>
          <w:lang w:val="en-US" w:eastAsia="zh-CN"/>
        </w:rPr>
        <w:t>二</w:t>
      </w:r>
      <w:bookmarkStart w:id="0" w:name="_GoBack"/>
      <w:bookmarkEnd w:id="0"/>
      <w:r>
        <w:rPr>
          <w:rFonts w:hint="eastAsia" w:ascii="仿宋_GB2312" w:hAnsi="宋体" w:eastAsia="仿宋_GB2312"/>
          <w:color w:val="FF0000"/>
          <w:sz w:val="32"/>
          <w:szCs w:val="32"/>
        </w:rPr>
        <w:t>级</w:t>
      </w:r>
      <w:r>
        <w:rPr>
          <w:rFonts w:hint="eastAsia" w:ascii="仿宋_GB2312" w:hAnsi="宋体" w:eastAsia="仿宋_GB2312"/>
          <w:sz w:val="32"/>
          <w:szCs w:val="32"/>
        </w:rPr>
        <w:t>实验室。</w:t>
      </w:r>
    </w:p>
    <w:p>
      <w:pPr>
        <w:ind w:firstLine="645"/>
        <w:rPr>
          <w:rFonts w:ascii="仿宋_GB2312" w:eastAsia="仿宋_GB2312"/>
          <w:color w:val="000000"/>
          <w:sz w:val="32"/>
          <w:szCs w:val="32"/>
        </w:rPr>
      </w:pPr>
      <w:r>
        <w:rPr>
          <w:rFonts w:hint="eastAsia" w:ascii="仿宋_GB2312" w:hAnsi="宋体" w:eastAsia="仿宋_GB2312"/>
          <w:sz w:val="32"/>
          <w:szCs w:val="32"/>
        </w:rPr>
        <w:t>根据《病原微生物实验室生物安全管理条例》、《</w:t>
      </w:r>
      <w:r>
        <w:rPr>
          <w:rFonts w:hint="eastAsia" w:ascii="仿宋_GB2312" w:eastAsia="仿宋_GB2312"/>
          <w:color w:val="000000"/>
          <w:sz w:val="32"/>
          <w:szCs w:val="32"/>
        </w:rPr>
        <w:t>人间传染的高致病性病原微生物实验室和实验活动生物安全审批管理办法》和《北京市病原微生物实验室及实验活动备案管理办法（试行）》文件的要求，现为我单位</w:t>
      </w:r>
      <w:r>
        <w:rPr>
          <w:rFonts w:hint="eastAsia" w:ascii="仿宋_GB2312" w:eastAsia="仿宋_GB2312"/>
          <w:color w:val="FF0000"/>
          <w:sz w:val="32"/>
          <w:szCs w:val="32"/>
        </w:rPr>
        <w:t>（单位名称）</w:t>
      </w:r>
      <w:r>
        <w:rPr>
          <w:rFonts w:hint="eastAsia" w:ascii="仿宋_GB2312" w:eastAsia="仿宋_GB2312"/>
          <w:color w:val="000000"/>
          <w:sz w:val="32"/>
          <w:szCs w:val="32"/>
        </w:rPr>
        <w:t>实验室及实验活动向卫健委申请进行备案。</w:t>
      </w:r>
    </w:p>
    <w:p>
      <w:pPr>
        <w:ind w:firstLine="645"/>
        <w:rPr>
          <w:rFonts w:ascii="仿宋_GB2312" w:eastAsia="仿宋_GB2312"/>
          <w:color w:val="000000"/>
          <w:sz w:val="32"/>
          <w:szCs w:val="32"/>
        </w:rPr>
      </w:pPr>
      <w:r>
        <w:rPr>
          <w:rFonts w:hint="eastAsia" w:ascii="仿宋_GB2312" w:eastAsia="仿宋_GB2312"/>
          <w:color w:val="000000"/>
          <w:sz w:val="32"/>
          <w:szCs w:val="32"/>
        </w:rPr>
        <w:t>特此申请。</w:t>
      </w:r>
    </w:p>
    <w:p>
      <w:pPr>
        <w:ind w:firstLine="645"/>
        <w:rPr>
          <w:rFonts w:ascii="仿宋_GB2312" w:eastAsia="仿宋_GB2312"/>
          <w:color w:val="000000"/>
          <w:sz w:val="32"/>
          <w:szCs w:val="32"/>
        </w:rPr>
      </w:pPr>
    </w:p>
    <w:p>
      <w:pPr>
        <w:ind w:firstLine="645"/>
        <w:rPr>
          <w:rFonts w:ascii="仿宋_GB2312" w:eastAsia="仿宋_GB2312"/>
          <w:color w:val="000000"/>
          <w:sz w:val="32"/>
          <w:szCs w:val="32"/>
        </w:rPr>
      </w:pPr>
    </w:p>
    <w:p>
      <w:pPr>
        <w:ind w:firstLine="645"/>
        <w:rPr>
          <w:rFonts w:ascii="仿宋_GB2312" w:eastAsia="仿宋_GB2312"/>
          <w:color w:val="000000"/>
          <w:sz w:val="32"/>
          <w:szCs w:val="32"/>
        </w:rPr>
      </w:pPr>
    </w:p>
    <w:p>
      <w:pPr>
        <w:ind w:firstLine="645"/>
        <w:rPr>
          <w:rFonts w:ascii="仿宋_GB2312" w:eastAsia="仿宋_GB2312"/>
          <w:color w:val="000000"/>
          <w:sz w:val="32"/>
          <w:szCs w:val="32"/>
        </w:rPr>
      </w:pPr>
    </w:p>
    <w:p>
      <w:pPr>
        <w:ind w:firstLine="645"/>
        <w:jc w:val="right"/>
        <w:rPr>
          <w:rFonts w:ascii="仿宋_GB2312" w:eastAsia="仿宋_GB2312"/>
          <w:color w:val="FF0000"/>
          <w:sz w:val="32"/>
          <w:szCs w:val="32"/>
        </w:rPr>
      </w:pPr>
      <w:r>
        <w:rPr>
          <w:rFonts w:hint="eastAsia" w:ascii="仿宋_GB2312" w:eastAsia="仿宋_GB2312"/>
          <w:color w:val="FF0000"/>
          <w:sz w:val="32"/>
          <w:szCs w:val="32"/>
        </w:rPr>
        <w:t>单位名称（公章）</w:t>
      </w:r>
    </w:p>
    <w:p>
      <w:pPr>
        <w:ind w:firstLine="645"/>
        <w:jc w:val="right"/>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年xx月xx日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52"/>
    <w:rsid w:val="00263752"/>
    <w:rsid w:val="00597951"/>
    <w:rsid w:val="00860983"/>
    <w:rsid w:val="00895E47"/>
    <w:rsid w:val="00A47C27"/>
    <w:rsid w:val="00B1677B"/>
    <w:rsid w:val="00C7151B"/>
    <w:rsid w:val="00E46E65"/>
    <w:rsid w:val="038F0E44"/>
    <w:rsid w:val="4ACC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55</Words>
  <Characters>318</Characters>
  <Lines>2</Lines>
  <Paragraphs>1</Paragraphs>
  <TotalTime>3</TotalTime>
  <ScaleCrop>false</ScaleCrop>
  <LinksUpToDate>false</LinksUpToDate>
  <CharactersWithSpaces>372</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2020-03-09T07:38:00Z</dcterms:created>
  <dc:creator>崔 洪伟</dc:creator>
  <cp:lastModifiedBy>崔洪伟</cp:lastModifiedBy>
  <dcterms:modified xsi:type="dcterms:W3CDTF">2021-10-14T06:17:08Z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81B2918A323844A9BC7AD99817ADB576</vt:lpwstr>
  </property>
</Properties>
</file>