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1332" w14:textId="7EEA57AC" w:rsidR="00E708B0" w:rsidRPr="00590470" w:rsidRDefault="00E708B0" w:rsidP="00590470">
      <w:r w:rsidRPr="00590470">
        <w:rPr>
          <w:rFonts w:hint="eastAsia"/>
        </w:rPr>
        <w:t>附件</w:t>
      </w:r>
      <w:r w:rsidRPr="00590470">
        <w:t>：</w:t>
      </w:r>
      <w:r w:rsidR="0065073C" w:rsidRPr="00590470">
        <w:rPr>
          <w:rFonts w:hint="eastAsia"/>
        </w:rPr>
        <w:t>医学</w:t>
      </w:r>
      <w:proofErr w:type="gramStart"/>
      <w:r w:rsidR="0065073C" w:rsidRPr="00590470">
        <w:rPr>
          <w:rFonts w:hint="eastAsia"/>
        </w:rPr>
        <w:t>部</w:t>
      </w:r>
      <w:r w:rsidRPr="00590470">
        <w:rPr>
          <w:rFonts w:hint="eastAsia"/>
        </w:rPr>
        <w:t>危险</w:t>
      </w:r>
      <w:proofErr w:type="gramEnd"/>
      <w:r w:rsidRPr="00590470">
        <w:rPr>
          <w:rFonts w:hint="eastAsia"/>
        </w:rPr>
        <w:t>化学废物回收要求</w:t>
      </w:r>
    </w:p>
    <w:p w14:paraId="444D37BC" w14:textId="22F623B9" w:rsidR="00E708B0" w:rsidRPr="00590470" w:rsidRDefault="00E708B0" w:rsidP="00590470">
      <w:pPr>
        <w:pStyle w:val="a7"/>
        <w:spacing w:before="0" w:beforeAutospacing="0" w:after="0" w:afterAutospacing="0"/>
        <w:rPr>
          <w:b w:val="0"/>
          <w:bCs/>
        </w:rPr>
      </w:pPr>
      <w:r w:rsidRPr="00590470">
        <w:rPr>
          <w:rFonts w:hint="eastAsia"/>
          <w:b w:val="0"/>
          <w:bCs/>
        </w:rPr>
        <w:t>危险化学废物</w:t>
      </w:r>
      <w:r w:rsidR="00D47215">
        <w:rPr>
          <w:rFonts w:hint="eastAsia"/>
          <w:b w:val="0"/>
          <w:bCs/>
        </w:rPr>
        <w:t>应</w:t>
      </w:r>
      <w:r w:rsidRPr="00590470">
        <w:rPr>
          <w:rFonts w:hint="eastAsia"/>
          <w:b w:val="0"/>
          <w:bCs/>
        </w:rPr>
        <w:t>当面交接，如</w:t>
      </w:r>
      <w:r w:rsidR="00D47215">
        <w:rPr>
          <w:rFonts w:hint="eastAsia"/>
          <w:b w:val="0"/>
          <w:bCs/>
        </w:rPr>
        <w:t>回收</w:t>
      </w:r>
      <w:r w:rsidRPr="00590470">
        <w:rPr>
          <w:rFonts w:hint="eastAsia"/>
          <w:b w:val="0"/>
          <w:bCs/>
        </w:rPr>
        <w:t>人员发现未达到以下要求</w:t>
      </w:r>
      <w:r w:rsidR="000B0858">
        <w:rPr>
          <w:rFonts w:hint="eastAsia"/>
          <w:b w:val="0"/>
          <w:bCs/>
        </w:rPr>
        <w:t>，将</w:t>
      </w:r>
      <w:r w:rsidRPr="00590470">
        <w:rPr>
          <w:rFonts w:hint="eastAsia"/>
          <w:b w:val="0"/>
          <w:bCs/>
        </w:rPr>
        <w:t>不予</w:t>
      </w:r>
      <w:r w:rsidR="00D47215">
        <w:rPr>
          <w:rFonts w:hint="eastAsia"/>
          <w:b w:val="0"/>
          <w:bCs/>
        </w:rPr>
        <w:t>回收</w:t>
      </w:r>
      <w:r w:rsidRPr="00590470">
        <w:rPr>
          <w:rFonts w:hint="eastAsia"/>
          <w:b w:val="0"/>
          <w:bCs/>
        </w:rPr>
        <w:t>和处置：</w:t>
      </w:r>
    </w:p>
    <w:p w14:paraId="44C81646" w14:textId="5CF44EF0" w:rsidR="000B0858" w:rsidRPr="00C34E24" w:rsidRDefault="00E708B0" w:rsidP="00590470">
      <w:pPr>
        <w:pStyle w:val="a7"/>
        <w:spacing w:before="0" w:beforeAutospacing="0" w:after="0" w:afterAutospacing="0"/>
        <w:rPr>
          <w:rFonts w:hint="eastAsia"/>
        </w:rPr>
      </w:pPr>
      <w:r w:rsidRPr="00590470">
        <w:rPr>
          <w:rFonts w:hint="eastAsia"/>
          <w:b w:val="0"/>
          <w:bCs/>
        </w:rPr>
        <w:t>1、</w:t>
      </w:r>
      <w:r w:rsidR="000B0858" w:rsidRPr="000B0858">
        <w:rPr>
          <w:rFonts w:hint="eastAsia"/>
          <w:b w:val="0"/>
          <w:bCs/>
        </w:rPr>
        <w:t>所有危险废物包装（废液桶；装有空瓶、废试剂、剧毒品、含汞废物、碎玻璃的箱子；硅胶小桶；装有废活性炭的箱子或袋子等）均须逐一</w:t>
      </w:r>
      <w:proofErr w:type="gramStart"/>
      <w:r w:rsidR="000B0858" w:rsidRPr="000B0858">
        <w:rPr>
          <w:rFonts w:hint="eastAsia"/>
          <w:b w:val="0"/>
          <w:bCs/>
        </w:rPr>
        <w:t>粘贴危废标签</w:t>
      </w:r>
      <w:proofErr w:type="gramEnd"/>
      <w:r w:rsidR="000B0858" w:rsidRPr="000B0858">
        <w:rPr>
          <w:rFonts w:hint="eastAsia"/>
          <w:b w:val="0"/>
          <w:bCs/>
        </w:rPr>
        <w:t>，并认真完整填写。</w:t>
      </w:r>
      <w:r w:rsidR="00BB43DF" w:rsidRPr="00BB43DF">
        <w:rPr>
          <w:rFonts w:hint="eastAsia"/>
          <w:b w:val="0"/>
          <w:bCs/>
        </w:rPr>
        <w:t>实验室可根据实际需求</w:t>
      </w:r>
      <w:proofErr w:type="gramStart"/>
      <w:r w:rsidR="00BB43DF" w:rsidRPr="00BB43DF">
        <w:rPr>
          <w:rFonts w:hint="eastAsia"/>
          <w:b w:val="0"/>
          <w:bCs/>
        </w:rPr>
        <w:t>到危化品</w:t>
      </w:r>
      <w:proofErr w:type="gramEnd"/>
      <w:r w:rsidR="00BB43DF" w:rsidRPr="00BB43DF">
        <w:rPr>
          <w:rFonts w:hint="eastAsia"/>
          <w:b w:val="0"/>
          <w:bCs/>
        </w:rPr>
        <w:t>库房</w:t>
      </w:r>
      <w:r w:rsidR="00BB43DF" w:rsidRPr="00BB43DF">
        <w:rPr>
          <w:b w:val="0"/>
          <w:bCs/>
        </w:rPr>
        <w:t>101房间（病理楼外西侧平房区）免费领取标签</w:t>
      </w:r>
      <w:r w:rsidR="00C34E24">
        <w:rPr>
          <w:rFonts w:hint="eastAsia"/>
          <w:b w:val="0"/>
          <w:bCs/>
        </w:rPr>
        <w:t>，还可同时领取实验室废液</w:t>
      </w:r>
      <w:r w:rsidR="00C34E24" w:rsidRPr="00590470">
        <w:rPr>
          <w:rFonts w:hint="eastAsia"/>
          <w:b w:val="0"/>
          <w:bCs/>
        </w:rPr>
        <w:t>20L专用桶</w:t>
      </w:r>
      <w:r w:rsidR="00C34E24">
        <w:rPr>
          <w:rFonts w:hint="eastAsia"/>
          <w:b w:val="0"/>
          <w:bCs/>
        </w:rPr>
        <w:t>和</w:t>
      </w:r>
      <w:r w:rsidR="00C34E24" w:rsidRPr="00590470">
        <w:rPr>
          <w:rFonts w:hint="eastAsia"/>
          <w:b w:val="0"/>
          <w:bCs/>
        </w:rPr>
        <w:t>硅胶回收桶</w:t>
      </w:r>
      <w:r w:rsidR="00C34E24">
        <w:rPr>
          <w:rFonts w:hint="eastAsia"/>
          <w:b w:val="0"/>
          <w:bCs/>
        </w:rPr>
        <w:t>。</w:t>
      </w:r>
    </w:p>
    <w:p w14:paraId="61600794" w14:textId="3BB35E87" w:rsidR="00E708B0" w:rsidRPr="00590470" w:rsidRDefault="00C34E24" w:rsidP="00590470">
      <w:pPr>
        <w:pStyle w:val="a7"/>
        <w:spacing w:before="0" w:beforeAutospacing="0" w:after="0" w:afterAutospacing="0"/>
        <w:rPr>
          <w:b w:val="0"/>
          <w:bCs/>
        </w:rPr>
      </w:pPr>
      <w:r>
        <w:rPr>
          <w:rFonts w:hint="eastAsia"/>
          <w:b w:val="0"/>
          <w:bCs/>
        </w:rPr>
        <w:t>2、</w:t>
      </w:r>
      <w:r w:rsidR="00BE7D7D">
        <w:rPr>
          <w:rFonts w:hint="eastAsia"/>
          <w:b w:val="0"/>
          <w:bCs/>
        </w:rPr>
        <w:t>实验室须</w:t>
      </w:r>
      <w:r w:rsidR="00BE7D7D" w:rsidRPr="00590470">
        <w:rPr>
          <w:rFonts w:hint="eastAsia"/>
          <w:b w:val="0"/>
          <w:bCs/>
        </w:rPr>
        <w:t>登录“北京大学医学部试剂管理平台</w:t>
      </w:r>
      <w:r w:rsidR="00BE7D7D">
        <w:rPr>
          <w:rFonts w:hint="eastAsia"/>
          <w:b w:val="0"/>
          <w:bCs/>
        </w:rPr>
        <w:t>”</w:t>
      </w:r>
      <w:r w:rsidR="00BE7D7D" w:rsidRPr="00590470">
        <w:rPr>
          <w:rFonts w:hint="eastAsia"/>
          <w:b w:val="0"/>
          <w:bCs/>
        </w:rPr>
        <w:t>（https://reagent.bjmu.edu.cn/）进入“危废管理”模块</w:t>
      </w:r>
      <w:r w:rsidR="0015526E" w:rsidRPr="0015526E">
        <w:rPr>
          <w:rFonts w:hint="eastAsia"/>
          <w:b w:val="0"/>
          <w:bCs/>
        </w:rPr>
        <w:t>认真完整填写回收申请，提交后打印</w:t>
      </w:r>
      <w:r w:rsidR="0015526E" w:rsidRPr="00590470">
        <w:rPr>
          <w:rFonts w:hint="eastAsia"/>
          <w:b w:val="0"/>
          <w:bCs/>
        </w:rPr>
        <w:t>《北京大学医学部校内库房危废回收单》</w:t>
      </w:r>
      <w:r w:rsidR="0015526E" w:rsidRPr="0015526E">
        <w:rPr>
          <w:rFonts w:hint="eastAsia"/>
          <w:b w:val="0"/>
          <w:bCs/>
        </w:rPr>
        <w:t>并签字。</w:t>
      </w:r>
      <w:r w:rsidR="0015526E">
        <w:rPr>
          <w:rFonts w:hint="eastAsia"/>
          <w:b w:val="0"/>
          <w:bCs/>
        </w:rPr>
        <w:t>回收单信息须</w:t>
      </w:r>
      <w:proofErr w:type="gramStart"/>
      <w:r w:rsidR="0015526E">
        <w:rPr>
          <w:rFonts w:hint="eastAsia"/>
          <w:b w:val="0"/>
          <w:bCs/>
        </w:rPr>
        <w:t>与危废实物</w:t>
      </w:r>
      <w:proofErr w:type="gramEnd"/>
      <w:r w:rsidR="0015526E">
        <w:rPr>
          <w:rFonts w:hint="eastAsia"/>
          <w:b w:val="0"/>
          <w:bCs/>
        </w:rPr>
        <w:t>完全一致，</w:t>
      </w:r>
      <w:r w:rsidR="0015526E" w:rsidRPr="0015526E">
        <w:rPr>
          <w:rFonts w:hint="eastAsia"/>
          <w:b w:val="0"/>
          <w:bCs/>
        </w:rPr>
        <w:t>回收单须</w:t>
      </w:r>
      <w:proofErr w:type="gramStart"/>
      <w:r w:rsidR="0015526E" w:rsidRPr="0015526E">
        <w:rPr>
          <w:rFonts w:hint="eastAsia"/>
          <w:b w:val="0"/>
          <w:bCs/>
        </w:rPr>
        <w:t>置于危废实物</w:t>
      </w:r>
      <w:proofErr w:type="gramEnd"/>
      <w:r w:rsidR="0015526E" w:rsidRPr="0015526E">
        <w:rPr>
          <w:rFonts w:hint="eastAsia"/>
          <w:b w:val="0"/>
          <w:bCs/>
        </w:rPr>
        <w:t>之上，回收人员将对回收单和</w:t>
      </w:r>
      <w:proofErr w:type="gramStart"/>
      <w:r w:rsidR="0015526E" w:rsidRPr="0015526E">
        <w:rPr>
          <w:rFonts w:hint="eastAsia"/>
          <w:b w:val="0"/>
          <w:bCs/>
        </w:rPr>
        <w:t>危废</w:t>
      </w:r>
      <w:proofErr w:type="gramEnd"/>
      <w:r w:rsidR="0015526E" w:rsidRPr="0015526E">
        <w:rPr>
          <w:rFonts w:hint="eastAsia"/>
          <w:b w:val="0"/>
          <w:bCs/>
        </w:rPr>
        <w:t>实物进行核对</w:t>
      </w:r>
      <w:r w:rsidR="00E708B0" w:rsidRPr="00590470">
        <w:rPr>
          <w:rFonts w:hint="eastAsia"/>
          <w:b w:val="0"/>
          <w:bCs/>
        </w:rPr>
        <w:t>。</w:t>
      </w:r>
    </w:p>
    <w:p w14:paraId="3C0FA244" w14:textId="3D9886E6" w:rsidR="00E708B0" w:rsidRPr="00590470" w:rsidRDefault="000E6CAA" w:rsidP="00590470">
      <w:pPr>
        <w:pStyle w:val="a7"/>
        <w:spacing w:before="0" w:beforeAutospacing="0" w:after="0" w:afterAutospacing="0"/>
        <w:rPr>
          <w:b w:val="0"/>
          <w:bCs/>
        </w:rPr>
      </w:pPr>
      <w:r>
        <w:rPr>
          <w:rFonts w:hint="eastAsia"/>
          <w:b w:val="0"/>
          <w:bCs/>
        </w:rPr>
        <w:t>3</w:t>
      </w:r>
      <w:r w:rsidR="00E708B0" w:rsidRPr="00590470">
        <w:rPr>
          <w:rFonts w:hint="eastAsia"/>
          <w:b w:val="0"/>
          <w:bCs/>
        </w:rPr>
        <w:t>、桶装废液：装载不得过满（</w:t>
      </w:r>
      <w:r>
        <w:rPr>
          <w:rFonts w:hint="eastAsia"/>
          <w:b w:val="0"/>
          <w:bCs/>
        </w:rPr>
        <w:t>不得超过</w:t>
      </w:r>
      <w:r w:rsidR="00E708B0" w:rsidRPr="00590470">
        <w:rPr>
          <w:rFonts w:hint="eastAsia"/>
          <w:b w:val="0"/>
          <w:bCs/>
        </w:rPr>
        <w:t>75%）</w:t>
      </w:r>
      <w:r>
        <w:rPr>
          <w:rFonts w:hint="eastAsia"/>
          <w:b w:val="0"/>
          <w:bCs/>
        </w:rPr>
        <w:t>，并盖紧内盖和外盖</w:t>
      </w:r>
      <w:r w:rsidR="00E708B0" w:rsidRPr="00590470">
        <w:rPr>
          <w:rFonts w:hint="eastAsia"/>
          <w:b w:val="0"/>
          <w:bCs/>
        </w:rPr>
        <w:t>。</w:t>
      </w:r>
    </w:p>
    <w:p w14:paraId="6D6C8AB8" w14:textId="356B3AE5" w:rsidR="00E708B0" w:rsidRPr="00590470" w:rsidRDefault="006075D2" w:rsidP="00590470">
      <w:pPr>
        <w:pStyle w:val="a7"/>
        <w:spacing w:before="0" w:beforeAutospacing="0" w:after="0" w:afterAutospacing="0"/>
        <w:rPr>
          <w:b w:val="0"/>
          <w:bCs/>
        </w:rPr>
      </w:pPr>
      <w:r>
        <w:rPr>
          <w:rFonts w:hint="eastAsia"/>
          <w:b w:val="0"/>
          <w:bCs/>
        </w:rPr>
        <w:t>4</w:t>
      </w:r>
      <w:r w:rsidR="00E708B0" w:rsidRPr="00590470">
        <w:rPr>
          <w:rFonts w:hint="eastAsia"/>
          <w:b w:val="0"/>
          <w:bCs/>
        </w:rPr>
        <w:t>、试剂空瓶：</w:t>
      </w:r>
      <w:r w:rsidR="00A92CD9">
        <w:rPr>
          <w:rFonts w:hint="eastAsia"/>
          <w:b w:val="0"/>
          <w:bCs/>
        </w:rPr>
        <w:t>瓶内</w:t>
      </w:r>
      <w:r w:rsidR="00E708B0" w:rsidRPr="00590470">
        <w:rPr>
          <w:rFonts w:hint="eastAsia"/>
          <w:b w:val="0"/>
          <w:bCs/>
        </w:rPr>
        <w:t>不得有残留化学</w:t>
      </w:r>
      <w:r w:rsidR="00A92CD9">
        <w:rPr>
          <w:rFonts w:hint="eastAsia"/>
          <w:b w:val="0"/>
          <w:bCs/>
        </w:rPr>
        <w:t>试剂</w:t>
      </w:r>
      <w:r w:rsidR="00E708B0" w:rsidRPr="00590470">
        <w:rPr>
          <w:rFonts w:hint="eastAsia"/>
          <w:b w:val="0"/>
          <w:bCs/>
        </w:rPr>
        <w:t>，确保密封后，放置在结实的空纸箱内，用网格隔开，尽量使用原包装放置，瓶子相互隔开，竖立放置在空纸箱内，无</w:t>
      </w:r>
      <w:r w:rsidR="00DC1451">
        <w:rPr>
          <w:rFonts w:hint="eastAsia"/>
          <w:b w:val="0"/>
          <w:bCs/>
        </w:rPr>
        <w:t>叠放</w:t>
      </w:r>
      <w:r w:rsidR="00E708B0" w:rsidRPr="00590470">
        <w:rPr>
          <w:rFonts w:hint="eastAsia"/>
          <w:b w:val="0"/>
          <w:bCs/>
        </w:rPr>
        <w:t>现象。</w:t>
      </w:r>
    </w:p>
    <w:p w14:paraId="7812AB01" w14:textId="6B5814CA" w:rsidR="00E708B0" w:rsidRPr="00590470" w:rsidRDefault="00DD6B5D" w:rsidP="00590470">
      <w:pPr>
        <w:pStyle w:val="a7"/>
        <w:spacing w:before="0" w:beforeAutospacing="0" w:after="0" w:afterAutospacing="0"/>
        <w:rPr>
          <w:b w:val="0"/>
          <w:bCs/>
        </w:rPr>
      </w:pPr>
      <w:r>
        <w:rPr>
          <w:rFonts w:hint="eastAsia"/>
          <w:b w:val="0"/>
          <w:bCs/>
        </w:rPr>
        <w:t>5</w:t>
      </w:r>
      <w:r w:rsidR="00E708B0" w:rsidRPr="00590470">
        <w:rPr>
          <w:rFonts w:hint="eastAsia"/>
          <w:b w:val="0"/>
          <w:bCs/>
        </w:rPr>
        <w:t>、瓶装</w:t>
      </w:r>
      <w:r w:rsidR="00603ECB">
        <w:rPr>
          <w:rFonts w:hint="eastAsia"/>
          <w:b w:val="0"/>
          <w:bCs/>
        </w:rPr>
        <w:t>废</w:t>
      </w:r>
      <w:r w:rsidR="00E708B0" w:rsidRPr="00590470">
        <w:rPr>
          <w:rFonts w:hint="eastAsia"/>
          <w:b w:val="0"/>
          <w:bCs/>
        </w:rPr>
        <w:t>试剂：原则上应为过期的废旧化学试剂，确保瓶体完好，标明内容物成分，瓶口有盖，竖立放置在空纸箱内，用网格隔开；杜绝</w:t>
      </w:r>
      <w:r w:rsidR="00603ECB">
        <w:rPr>
          <w:rFonts w:hint="eastAsia"/>
          <w:b w:val="0"/>
          <w:bCs/>
        </w:rPr>
        <w:t>化学性质冲突的试剂混放</w:t>
      </w:r>
      <w:r w:rsidR="00E708B0" w:rsidRPr="00590470">
        <w:rPr>
          <w:rFonts w:hint="eastAsia"/>
          <w:b w:val="0"/>
          <w:bCs/>
        </w:rPr>
        <w:t>。</w:t>
      </w:r>
    </w:p>
    <w:p w14:paraId="7F37306F" w14:textId="2090943E" w:rsidR="00E708B0" w:rsidRPr="00590470" w:rsidRDefault="00603ECB" w:rsidP="00590470">
      <w:pPr>
        <w:pStyle w:val="a7"/>
        <w:spacing w:before="0" w:beforeAutospacing="0" w:after="0" w:afterAutospacing="0"/>
        <w:rPr>
          <w:b w:val="0"/>
          <w:bCs/>
        </w:rPr>
      </w:pPr>
      <w:r>
        <w:rPr>
          <w:rFonts w:hint="eastAsia"/>
          <w:b w:val="0"/>
          <w:bCs/>
        </w:rPr>
        <w:t>6</w:t>
      </w:r>
      <w:r w:rsidR="00E708B0" w:rsidRPr="00590470">
        <w:rPr>
          <w:rFonts w:hint="eastAsia"/>
          <w:b w:val="0"/>
          <w:bCs/>
        </w:rPr>
        <w:t>、碎玻璃：</w:t>
      </w:r>
      <w:r w:rsidR="00640E8D">
        <w:rPr>
          <w:rFonts w:hint="eastAsia"/>
          <w:b w:val="0"/>
          <w:bCs/>
        </w:rPr>
        <w:t>严禁</w:t>
      </w:r>
      <w:proofErr w:type="gramStart"/>
      <w:r w:rsidR="00E708B0" w:rsidRPr="00590470">
        <w:rPr>
          <w:rFonts w:hint="eastAsia"/>
          <w:b w:val="0"/>
          <w:bCs/>
        </w:rPr>
        <w:t>混入</w:t>
      </w:r>
      <w:r w:rsidR="00640E8D">
        <w:rPr>
          <w:rFonts w:hint="eastAsia"/>
          <w:b w:val="0"/>
          <w:bCs/>
        </w:rPr>
        <w:t>移液器</w:t>
      </w:r>
      <w:proofErr w:type="gramEnd"/>
      <w:r w:rsidR="00640E8D">
        <w:rPr>
          <w:rFonts w:hint="eastAsia"/>
          <w:b w:val="0"/>
          <w:bCs/>
        </w:rPr>
        <w:t>枪头、</w:t>
      </w:r>
      <w:r w:rsidR="00E708B0" w:rsidRPr="00590470">
        <w:rPr>
          <w:rFonts w:hint="eastAsia"/>
          <w:b w:val="0"/>
          <w:bCs/>
        </w:rPr>
        <w:t>针头、陶瓷碎片、灯管等生物废弃物或生活垃圾，玻璃容器内不能有液体或固体残留，使用纸箱妥善包装，不得过满或有尖锐物突出，纸箱需结实、不易破损。</w:t>
      </w:r>
    </w:p>
    <w:p w14:paraId="034A01E5" w14:textId="28B6F792" w:rsidR="00E708B0" w:rsidRPr="00590470" w:rsidRDefault="003E022D" w:rsidP="00590470">
      <w:pPr>
        <w:pStyle w:val="a7"/>
        <w:spacing w:before="0" w:beforeAutospacing="0" w:after="0" w:afterAutospacing="0"/>
        <w:rPr>
          <w:b w:val="0"/>
          <w:bCs/>
        </w:rPr>
      </w:pPr>
      <w:r>
        <w:rPr>
          <w:rFonts w:hint="eastAsia"/>
          <w:b w:val="0"/>
          <w:bCs/>
        </w:rPr>
        <w:t>7</w:t>
      </w:r>
      <w:r w:rsidR="00E708B0" w:rsidRPr="00590470">
        <w:rPr>
          <w:rFonts w:hint="eastAsia"/>
          <w:b w:val="0"/>
          <w:bCs/>
        </w:rPr>
        <w:t>、如遇易燃、易爆、</w:t>
      </w:r>
      <w:r>
        <w:rPr>
          <w:rFonts w:hint="eastAsia"/>
          <w:b w:val="0"/>
          <w:bCs/>
        </w:rPr>
        <w:t>活泼金属、</w:t>
      </w:r>
      <w:r w:rsidR="00E708B0" w:rsidRPr="00590470">
        <w:rPr>
          <w:rFonts w:hint="eastAsia"/>
          <w:b w:val="0"/>
          <w:bCs/>
        </w:rPr>
        <w:t>剧毒、含汞、不明物</w:t>
      </w:r>
      <w:r>
        <w:rPr>
          <w:rFonts w:hint="eastAsia"/>
          <w:b w:val="0"/>
          <w:bCs/>
        </w:rPr>
        <w:t>、</w:t>
      </w:r>
      <w:r w:rsidRPr="00590470">
        <w:rPr>
          <w:rFonts w:hint="eastAsia"/>
          <w:b w:val="0"/>
          <w:bCs/>
        </w:rPr>
        <w:t>放射性</w:t>
      </w:r>
      <w:r>
        <w:rPr>
          <w:rFonts w:hint="eastAsia"/>
          <w:b w:val="0"/>
          <w:bCs/>
        </w:rPr>
        <w:t>等化学物质</w:t>
      </w:r>
      <w:r w:rsidR="00175FC6">
        <w:rPr>
          <w:rFonts w:hint="eastAsia"/>
          <w:b w:val="0"/>
          <w:bCs/>
        </w:rPr>
        <w:t>报废</w:t>
      </w:r>
      <w:r w:rsidR="00E708B0" w:rsidRPr="00590470">
        <w:rPr>
          <w:rFonts w:hint="eastAsia"/>
          <w:b w:val="0"/>
          <w:bCs/>
        </w:rPr>
        <w:t>，请工作日内与</w:t>
      </w:r>
      <w:r w:rsidR="00175FC6">
        <w:rPr>
          <w:rFonts w:hint="eastAsia"/>
          <w:b w:val="0"/>
          <w:bCs/>
        </w:rPr>
        <w:t>危化品库</w:t>
      </w:r>
      <w:r w:rsidR="00E708B0" w:rsidRPr="00590470">
        <w:rPr>
          <w:rFonts w:hint="eastAsia"/>
          <w:b w:val="0"/>
          <w:bCs/>
        </w:rPr>
        <w:t>联系，</w:t>
      </w:r>
      <w:r w:rsidR="00175FC6">
        <w:rPr>
          <w:rFonts w:hint="eastAsia"/>
          <w:b w:val="0"/>
          <w:bCs/>
        </w:rPr>
        <w:t>库房将视实际情况</w:t>
      </w:r>
      <w:r w:rsidR="00E708B0" w:rsidRPr="00590470">
        <w:rPr>
          <w:rFonts w:hint="eastAsia"/>
          <w:b w:val="0"/>
          <w:bCs/>
        </w:rPr>
        <w:t>安全接收处置，坚决禁止欺瞒混放。</w:t>
      </w:r>
    </w:p>
    <w:p w14:paraId="68090C31" w14:textId="0E445A88" w:rsidR="00DF3CB3" w:rsidRDefault="003E022D" w:rsidP="00590470">
      <w:pPr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8</w:t>
      </w:r>
      <w:r w:rsidR="00E708B0" w:rsidRPr="00590470">
        <w:rPr>
          <w:rFonts w:hint="eastAsia"/>
          <w:b w:val="0"/>
          <w:bCs/>
          <w:sz w:val="24"/>
          <w:szCs w:val="24"/>
        </w:rPr>
        <w:t>、</w:t>
      </w:r>
      <w:r w:rsidRPr="003E022D">
        <w:rPr>
          <w:rFonts w:hint="eastAsia"/>
          <w:b w:val="0"/>
          <w:bCs/>
          <w:sz w:val="24"/>
          <w:szCs w:val="24"/>
        </w:rPr>
        <w:t>废活性炭应送交</w:t>
      </w:r>
      <w:r w:rsidR="00897BCC">
        <w:rPr>
          <w:rFonts w:hint="eastAsia"/>
          <w:b w:val="0"/>
          <w:bCs/>
          <w:sz w:val="24"/>
          <w:szCs w:val="24"/>
        </w:rPr>
        <w:t>危废库</w:t>
      </w:r>
      <w:r w:rsidRPr="003E022D">
        <w:rPr>
          <w:rFonts w:hint="eastAsia"/>
          <w:b w:val="0"/>
          <w:bCs/>
          <w:sz w:val="24"/>
          <w:szCs w:val="24"/>
        </w:rPr>
        <w:t>暂存，由具有处置资质的专业机构进行回收处理，严禁交由无相关资质的企业或个人。</w:t>
      </w:r>
      <w:proofErr w:type="gramStart"/>
      <w:r w:rsidR="00897BCC">
        <w:rPr>
          <w:rFonts w:hint="eastAsia"/>
          <w:b w:val="0"/>
          <w:bCs/>
          <w:sz w:val="24"/>
          <w:szCs w:val="24"/>
        </w:rPr>
        <w:t>遇相关</w:t>
      </w:r>
      <w:proofErr w:type="gramEnd"/>
      <w:r w:rsidR="00897BCC">
        <w:rPr>
          <w:rFonts w:hint="eastAsia"/>
          <w:b w:val="0"/>
          <w:bCs/>
          <w:sz w:val="24"/>
          <w:szCs w:val="24"/>
        </w:rPr>
        <w:t>情况请联系危化品库。</w:t>
      </w:r>
    </w:p>
    <w:p w14:paraId="6F51D99D" w14:textId="22FE4FE2" w:rsidR="007465FC" w:rsidRPr="00590470" w:rsidRDefault="007465FC" w:rsidP="00590470"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医学部危化品库电话：</w:t>
      </w:r>
      <w:r w:rsidRPr="00590470">
        <w:rPr>
          <w:rFonts w:hint="eastAsia"/>
          <w:b w:val="0"/>
          <w:bCs/>
          <w:sz w:val="24"/>
          <w:szCs w:val="24"/>
        </w:rPr>
        <w:t>82801485</w:t>
      </w:r>
      <w:r>
        <w:rPr>
          <w:rFonts w:hint="eastAsia"/>
          <w:b w:val="0"/>
          <w:bCs/>
          <w:sz w:val="24"/>
          <w:szCs w:val="24"/>
        </w:rPr>
        <w:t>，</w:t>
      </w:r>
      <w:r w:rsidRPr="00590470">
        <w:rPr>
          <w:rFonts w:hint="eastAsia"/>
          <w:b w:val="0"/>
          <w:bCs/>
          <w:sz w:val="24"/>
          <w:szCs w:val="24"/>
        </w:rPr>
        <w:t>82801313</w:t>
      </w:r>
    </w:p>
    <w:sectPr w:rsidR="007465FC" w:rsidRPr="00590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E49A" w14:textId="77777777" w:rsidR="00D36EEA" w:rsidRDefault="00D36EEA" w:rsidP="00590470">
      <w:r>
        <w:separator/>
      </w:r>
    </w:p>
  </w:endnote>
  <w:endnote w:type="continuationSeparator" w:id="0">
    <w:p w14:paraId="7262C20D" w14:textId="77777777" w:rsidR="00D36EEA" w:rsidRDefault="00D36EEA" w:rsidP="0059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XiaoBiaoSong-B05S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1052" w14:textId="77777777" w:rsidR="00D36EEA" w:rsidRDefault="00D36EEA" w:rsidP="00590470">
      <w:r>
        <w:separator/>
      </w:r>
    </w:p>
  </w:footnote>
  <w:footnote w:type="continuationSeparator" w:id="0">
    <w:p w14:paraId="66825111" w14:textId="77777777" w:rsidR="00D36EEA" w:rsidRDefault="00D36EEA" w:rsidP="0059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FkNjc2OTk1M2MxN2Y0ZDc3ZmNlZDYyYTMyNTMyOGQifQ=="/>
  </w:docVars>
  <w:rsids>
    <w:rsidRoot w:val="00172A27"/>
    <w:rsid w:val="000B0858"/>
    <w:rsid w:val="000E6CAA"/>
    <w:rsid w:val="001463A6"/>
    <w:rsid w:val="0015526E"/>
    <w:rsid w:val="00172A27"/>
    <w:rsid w:val="00175FC6"/>
    <w:rsid w:val="00180F58"/>
    <w:rsid w:val="002C5D98"/>
    <w:rsid w:val="002D1E9B"/>
    <w:rsid w:val="002F3C7C"/>
    <w:rsid w:val="00310873"/>
    <w:rsid w:val="003232FB"/>
    <w:rsid w:val="00364F4D"/>
    <w:rsid w:val="00383508"/>
    <w:rsid w:val="003C0CA1"/>
    <w:rsid w:val="003E022D"/>
    <w:rsid w:val="003F46B9"/>
    <w:rsid w:val="0040371E"/>
    <w:rsid w:val="004934D7"/>
    <w:rsid w:val="004C0179"/>
    <w:rsid w:val="00511365"/>
    <w:rsid w:val="00515C23"/>
    <w:rsid w:val="00590470"/>
    <w:rsid w:val="005B30E9"/>
    <w:rsid w:val="00603ECB"/>
    <w:rsid w:val="006075D2"/>
    <w:rsid w:val="0061504C"/>
    <w:rsid w:val="00633CA8"/>
    <w:rsid w:val="00640E8D"/>
    <w:rsid w:val="0064126C"/>
    <w:rsid w:val="0065073C"/>
    <w:rsid w:val="006A20A8"/>
    <w:rsid w:val="006D3416"/>
    <w:rsid w:val="0072356E"/>
    <w:rsid w:val="007370AB"/>
    <w:rsid w:val="007465FC"/>
    <w:rsid w:val="00897BCC"/>
    <w:rsid w:val="008B08BA"/>
    <w:rsid w:val="00913FBA"/>
    <w:rsid w:val="00927849"/>
    <w:rsid w:val="0098449B"/>
    <w:rsid w:val="009F712A"/>
    <w:rsid w:val="00A560EB"/>
    <w:rsid w:val="00A702EA"/>
    <w:rsid w:val="00A92CD9"/>
    <w:rsid w:val="00BA7A88"/>
    <w:rsid w:val="00BB43DF"/>
    <w:rsid w:val="00BC2060"/>
    <w:rsid w:val="00BE7D7D"/>
    <w:rsid w:val="00C26E33"/>
    <w:rsid w:val="00C34E24"/>
    <w:rsid w:val="00D30CD3"/>
    <w:rsid w:val="00D36EEA"/>
    <w:rsid w:val="00D47215"/>
    <w:rsid w:val="00DC1451"/>
    <w:rsid w:val="00DD6B5D"/>
    <w:rsid w:val="00DF3CB3"/>
    <w:rsid w:val="00E2009E"/>
    <w:rsid w:val="00E52641"/>
    <w:rsid w:val="00E708B0"/>
    <w:rsid w:val="00E9581D"/>
    <w:rsid w:val="00EF3835"/>
    <w:rsid w:val="00F55AE3"/>
    <w:rsid w:val="0332621A"/>
    <w:rsid w:val="11110CAC"/>
    <w:rsid w:val="12162BE4"/>
    <w:rsid w:val="1235718D"/>
    <w:rsid w:val="1B3E5305"/>
    <w:rsid w:val="1D1F7D22"/>
    <w:rsid w:val="21506090"/>
    <w:rsid w:val="2FCF07C9"/>
    <w:rsid w:val="36CA6D24"/>
    <w:rsid w:val="390C5A0F"/>
    <w:rsid w:val="397D4DF2"/>
    <w:rsid w:val="4D1C5EB3"/>
    <w:rsid w:val="549A0AF6"/>
    <w:rsid w:val="56682C5A"/>
    <w:rsid w:val="57D85BBE"/>
    <w:rsid w:val="59880345"/>
    <w:rsid w:val="5EDC4C07"/>
    <w:rsid w:val="6E2A006E"/>
    <w:rsid w:val="7455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14F1E"/>
  <w15:docId w15:val="{AF594600-96EF-4AD5-9B22-2250340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90470"/>
    <w:pPr>
      <w:widowControl w:val="0"/>
      <w:spacing w:line="360" w:lineRule="auto"/>
      <w:ind w:firstLine="540"/>
      <w:jc w:val="both"/>
    </w:pPr>
    <w:rPr>
      <w:rFonts w:ascii="宋体" w:hAnsi="宋体" w:cstheme="minorBidi"/>
      <w:b/>
      <w:kern w:val="2"/>
      <w:sz w:val="30"/>
      <w:szCs w:val="30"/>
    </w:rPr>
  </w:style>
  <w:style w:type="paragraph" w:styleId="4">
    <w:name w:val="heading 4"/>
    <w:basedOn w:val="a"/>
    <w:link w:val="40"/>
    <w:autoRedefine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cs="宋体"/>
      <w:b w:val="0"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40">
    <w:name w:val="标题 4 字符"/>
    <w:basedOn w:val="a0"/>
    <w:link w:val="4"/>
    <w:autoRedefine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paragraph" w:styleId="a9">
    <w:name w:val="List Paragraph"/>
    <w:basedOn w:val="a"/>
    <w:autoRedefine/>
    <w:uiPriority w:val="34"/>
    <w:qFormat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FZXiaoBiaoSong-B05S"/>
      <w:color w:val="00000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F3CB3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F3CB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双 吴</cp:lastModifiedBy>
  <cp:revision>49</cp:revision>
  <dcterms:created xsi:type="dcterms:W3CDTF">2023-04-17T02:45:00Z</dcterms:created>
  <dcterms:modified xsi:type="dcterms:W3CDTF">2024-12-25T08:09:00Z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6853AB8FE73A4B02B89A36841A047867_13</vt:lpwstr>
  </property>
</Properties>
</file>