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F5C3"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>附件：</w:t>
      </w:r>
    </w:p>
    <w:p w14:paraId="74778401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>试剂平台电子台账模块具体操作流程</w:t>
      </w:r>
    </w:p>
    <w:bookmarkEnd w:id="0"/>
    <w:p w14:paraId="10077657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kern w:val="0"/>
          <w:sz w:val="24"/>
          <w:lang w:bidi="ar"/>
        </w:rPr>
        <w:t>台账导入</w:t>
      </w:r>
    </w:p>
    <w:p w14:paraId="07341C47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对于非试剂平台采购（或试剂平台上线前存量）的试剂，用户可通过【首页】-【实验室管理中心】-【台账管理】-【台账导入】模块进行导入，点击“添加”按钮进行单条录入，然后点击“台账导入完毕”按钮，试剂信息会自动进入到“实验室存量”中。</w:t>
      </w:r>
    </w:p>
    <w:p w14:paraId="3540B60E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</w:rPr>
        <w:drawing>
          <wp:inline distT="0" distB="0" distL="114300" distR="114300">
            <wp:extent cx="5269865" cy="1359535"/>
            <wp:effectExtent l="0" t="0" r="3175" b="12065"/>
            <wp:docPr id="3" name="图片 3" descr="9aa4b2d1-da8b-4477-8b6e-b18e3fb0f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a4b2d1-da8b-4477-8b6e-b18e3fb0fd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9060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用户也</w:t>
      </w:r>
      <w:r>
        <w:rPr>
          <w:rFonts w:ascii="宋体" w:hAnsi="宋体" w:eastAsia="宋体" w:cs="宋体"/>
          <w:kern w:val="0"/>
          <w:sz w:val="24"/>
          <w:lang w:bidi="ar"/>
        </w:rPr>
        <w:t>可以下载模板批量导入系统，</w:t>
      </w:r>
      <w:r>
        <w:rPr>
          <w:rFonts w:hint="eastAsia" w:ascii="宋体" w:hAnsi="宋体" w:eastAsia="宋体" w:cs="宋体"/>
          <w:kern w:val="0"/>
          <w:sz w:val="24"/>
          <w:lang w:bidi="ar"/>
        </w:rPr>
        <w:t>但</w:t>
      </w:r>
      <w:r>
        <w:rPr>
          <w:rFonts w:ascii="宋体" w:hAnsi="宋体" w:eastAsia="宋体" w:cs="宋体"/>
          <w:kern w:val="0"/>
          <w:sz w:val="24"/>
          <w:lang w:bidi="ar"/>
        </w:rPr>
        <w:t>注意模板中的必填字段不能为空，否则系统会自动清除该条信息。模板中包装位置只能为“G”或“mL”。</w:t>
      </w:r>
    </w:p>
    <w:p w14:paraId="10A757CA">
      <w:pPr>
        <w:widowControl/>
        <w:spacing w:line="360" w:lineRule="auto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lang w:bidi="ar"/>
        </w:rPr>
      </w:pPr>
      <w:r>
        <w:rPr>
          <w:rFonts w:ascii="宋体" w:hAnsi="宋体" w:eastAsia="宋体" w:cs="宋体"/>
          <w:b/>
          <w:kern w:val="0"/>
          <w:sz w:val="24"/>
          <w:lang w:bidi="ar"/>
        </w:rPr>
        <w:t>2</w:t>
      </w:r>
      <w:r>
        <w:rPr>
          <w:rFonts w:hint="eastAsia" w:ascii="宋体" w:hAnsi="宋体" w:eastAsia="宋体" w:cs="宋体"/>
          <w:b/>
          <w:kern w:val="0"/>
          <w:sz w:val="24"/>
          <w:lang w:bidi="ar"/>
        </w:rPr>
        <w:t>、台账入库</w:t>
      </w:r>
    </w:p>
    <w:p w14:paraId="7C3F0107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对于平台采购的试剂类商品，在【首页】-【实验室管理中心】-【台账管理】-【台账入库】页面，用户可选择手动单个或批量入库。</w:t>
      </w:r>
    </w:p>
    <w:p w14:paraId="63F9693E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</w:rPr>
        <w:drawing>
          <wp:inline distT="0" distB="0" distL="114300" distR="114300">
            <wp:extent cx="5265420" cy="2638425"/>
            <wp:effectExtent l="0" t="0" r="7620" b="13335"/>
            <wp:docPr id="1" name="图片 1" descr="bc950d30-264a-4eab-88e0-ca89b86ec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950d30-264a-4eab-88e0-ca89b86ec4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C717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耗材类物品不会显示“确认入库”信息，也不需要对其进行登记。</w:t>
      </w:r>
    </w:p>
    <w:p w14:paraId="1A9D8192">
      <w:pPr>
        <w:widowControl/>
        <w:spacing w:line="360" w:lineRule="auto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lang w:bidi="ar"/>
        </w:rPr>
      </w:pPr>
      <w:r>
        <w:rPr>
          <w:rFonts w:ascii="宋体" w:hAnsi="宋体" w:eastAsia="宋体" w:cs="宋体"/>
          <w:b/>
          <w:kern w:val="0"/>
          <w:sz w:val="24"/>
          <w:lang w:bidi="ar"/>
        </w:rPr>
        <w:t>3</w:t>
      </w:r>
      <w:r>
        <w:rPr>
          <w:rFonts w:hint="eastAsia" w:ascii="宋体" w:hAnsi="宋体" w:eastAsia="宋体" w:cs="宋体"/>
          <w:b/>
          <w:kern w:val="0"/>
          <w:sz w:val="24"/>
          <w:lang w:bidi="ar"/>
        </w:rPr>
        <w:t>、实验室存量</w:t>
      </w:r>
    </w:p>
    <w:p w14:paraId="6938235C">
      <w:pPr>
        <w:widowControl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在【首页】-【实验室管理中心】-【台账管理】-【实验室存量】页面，可以进行使用、退回和废弃操作，具体说明如下：</w:t>
      </w:r>
    </w:p>
    <w:p w14:paraId="54BC718B">
      <w:pPr>
        <w:widowControl/>
        <w:numPr>
          <w:ilvl w:val="0"/>
          <w:numId w:val="2"/>
        </w:numPr>
        <w:spacing w:line="360" w:lineRule="auto"/>
        <w:ind w:firstLine="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使用：如使用一部分试剂，请填写本次使用量，可批量使用。</w:t>
      </w:r>
    </w:p>
    <w:p w14:paraId="58DAA352">
      <w:pPr>
        <w:widowControl/>
        <w:numPr>
          <w:ilvl w:val="0"/>
          <w:numId w:val="2"/>
        </w:numPr>
        <w:spacing w:line="360" w:lineRule="auto"/>
        <w:ind w:firstLine="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退回：信息录入错误，可退回到台账入库页面，重新录入。</w:t>
      </w:r>
    </w:p>
    <w:p w14:paraId="52417E50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266690" cy="3035935"/>
            <wp:effectExtent l="0" t="0" r="6350" b="12065"/>
            <wp:docPr id="2" name="图片 2" descr="fde0c924-8a5a-46dc-ab0c-7e1de4d7c6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e0c924-8a5a-46dc-ab0c-7e1de4d7c6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453C8">
      <w:pPr>
        <w:widowControl/>
        <w:spacing w:line="360" w:lineRule="auto"/>
        <w:ind w:left="420" w:leftChars="200"/>
        <w:jc w:val="left"/>
        <w:rPr>
          <w:rFonts w:ascii="宋体" w:hAnsi="宋体" w:eastAsia="宋体" w:cs="宋体"/>
          <w:b/>
          <w:kern w:val="0"/>
          <w:sz w:val="24"/>
          <w:lang w:bidi="ar"/>
        </w:rPr>
      </w:pPr>
      <w:r>
        <w:rPr>
          <w:rFonts w:ascii="宋体" w:hAnsi="宋体" w:eastAsia="宋体" w:cs="宋体"/>
          <w:b/>
          <w:kern w:val="0"/>
          <w:sz w:val="24"/>
          <w:lang w:bidi="ar"/>
        </w:rPr>
        <w:t>4</w:t>
      </w:r>
      <w:r>
        <w:rPr>
          <w:rFonts w:hint="eastAsia" w:ascii="宋体" w:hAnsi="宋体" w:eastAsia="宋体" w:cs="宋体"/>
          <w:b/>
          <w:kern w:val="0"/>
          <w:sz w:val="24"/>
          <w:lang w:bidi="ar"/>
        </w:rPr>
        <w:t>、台账记录</w:t>
      </w:r>
    </w:p>
    <w:p w14:paraId="47C94F3D">
      <w:pPr>
        <w:widowControl/>
        <w:spacing w:line="360" w:lineRule="auto"/>
        <w:ind w:left="420" w:leftChars="200" w:firstLine="480" w:firstLineChars="200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在</w:t>
      </w:r>
      <w:r>
        <w:rPr>
          <w:rFonts w:hint="eastAsia" w:ascii="宋体" w:hAnsi="宋体" w:eastAsia="宋体" w:cs="宋体"/>
          <w:kern w:val="0"/>
          <w:sz w:val="24"/>
          <w:lang w:bidi="ar"/>
        </w:rPr>
        <w:t>【首页】-【实验室管理中心】-【台账管理】-【台账记录】</w:t>
      </w:r>
      <w:r>
        <w:rPr>
          <w:rFonts w:ascii="宋体" w:hAnsi="宋体" w:eastAsia="宋体" w:cs="宋体"/>
          <w:kern w:val="0"/>
          <w:sz w:val="24"/>
          <w:lang w:bidi="ar"/>
        </w:rPr>
        <w:t>页面，</w:t>
      </w:r>
      <w:r>
        <w:rPr>
          <w:rFonts w:hint="eastAsia" w:ascii="宋体" w:hAnsi="宋体" w:eastAsia="宋体" w:cs="宋体"/>
          <w:kern w:val="0"/>
          <w:sz w:val="24"/>
          <w:lang w:bidi="ar"/>
        </w:rPr>
        <w:t>可点击【查看明细】</w:t>
      </w:r>
      <w:r>
        <w:rPr>
          <w:rFonts w:ascii="宋体" w:hAnsi="宋体" w:eastAsia="宋体" w:cs="宋体"/>
          <w:kern w:val="0"/>
          <w:sz w:val="24"/>
          <w:lang w:bidi="ar"/>
        </w:rPr>
        <w:t>查看目前台账的剩余量</w:t>
      </w:r>
      <w:r>
        <w:rPr>
          <w:rFonts w:hint="eastAsia" w:ascii="宋体" w:hAnsi="宋体" w:eastAsia="宋体" w:cs="宋体"/>
          <w:kern w:val="0"/>
          <w:sz w:val="24"/>
          <w:lang w:bidi="ar"/>
        </w:rPr>
        <w:t>和试剂使用记录</w:t>
      </w:r>
      <w:r>
        <w:rPr>
          <w:rFonts w:ascii="宋体" w:hAnsi="宋体" w:eastAsia="宋体" w:cs="宋体"/>
          <w:kern w:val="0"/>
          <w:sz w:val="24"/>
          <w:lang w:bidi="ar"/>
        </w:rPr>
        <w:t>，并可以导出目前的库存量。</w:t>
      </w:r>
    </w:p>
    <w:p w14:paraId="17EF3FA4">
      <w:pPr>
        <w:widowControl/>
        <w:spacing w:line="360" w:lineRule="auto"/>
        <w:ind w:left="420" w:leftChars="20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269865" cy="2517775"/>
            <wp:effectExtent l="0" t="0" r="3175" b="12065"/>
            <wp:docPr id="6" name="图片 6" descr="38cabae5-b72e-4919-817d-18d81e6c3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8cabae5-b72e-4919-817d-18d81e6c35a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0B121">
      <w:pPr>
        <w:widowControl/>
        <w:spacing w:line="360" w:lineRule="auto"/>
        <w:ind w:left="420" w:leftChars="200"/>
        <w:jc w:val="left"/>
        <w:rPr>
          <w:rFonts w:ascii="宋体" w:hAnsi="宋体" w:eastAsia="宋体" w:cs="宋体"/>
          <w:b/>
          <w:kern w:val="0"/>
          <w:sz w:val="24"/>
          <w:lang w:bidi="ar"/>
        </w:rPr>
      </w:pPr>
      <w:r>
        <w:rPr>
          <w:rFonts w:ascii="宋体" w:hAnsi="宋体" w:eastAsia="宋体" w:cs="宋体"/>
          <w:b/>
          <w:kern w:val="0"/>
          <w:sz w:val="24"/>
          <w:lang w:bidi="ar"/>
        </w:rPr>
        <w:t>5</w:t>
      </w:r>
      <w:r>
        <w:rPr>
          <w:rFonts w:hint="eastAsia" w:ascii="宋体" w:hAnsi="宋体" w:eastAsia="宋体" w:cs="宋体"/>
          <w:b/>
          <w:kern w:val="0"/>
          <w:sz w:val="24"/>
          <w:lang w:bidi="ar"/>
        </w:rPr>
        <w:t>、台账盘库</w:t>
      </w:r>
    </w:p>
    <w:p w14:paraId="1F96B5DF">
      <w:pPr>
        <w:widowControl/>
        <w:spacing w:line="360" w:lineRule="auto"/>
        <w:ind w:left="420" w:leftChars="200" w:firstLine="480" w:firstLineChars="200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在</w:t>
      </w:r>
      <w:r>
        <w:rPr>
          <w:rFonts w:hint="eastAsia" w:ascii="宋体" w:hAnsi="宋体" w:eastAsia="宋体" w:cs="宋体"/>
          <w:kern w:val="0"/>
          <w:sz w:val="24"/>
          <w:lang w:bidi="ar"/>
        </w:rPr>
        <w:t>【首页】-【实验室管理中心】-【台账管理】-【台账盘库】</w:t>
      </w:r>
      <w:r>
        <w:rPr>
          <w:rFonts w:ascii="宋体" w:hAnsi="宋体" w:eastAsia="宋体" w:cs="宋体"/>
          <w:kern w:val="0"/>
          <w:sz w:val="24"/>
          <w:lang w:bidi="ar"/>
        </w:rPr>
        <w:t>页面，可以将从实验室存量导出的库存量，与线下实际的库存量进行校对，然后将正确的库存量上传到系统中。</w:t>
      </w:r>
    </w:p>
    <w:p w14:paraId="12ED1617">
      <w:pPr>
        <w:widowControl/>
        <w:spacing w:line="360" w:lineRule="auto"/>
        <w:ind w:left="420" w:leftChars="20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268595" cy="1178560"/>
            <wp:effectExtent l="0" t="0" r="4445" b="10160"/>
            <wp:docPr id="7" name="图片 7" descr="5c68be68-00a9-485a-b79f-6e62a2b6f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c68be68-00a9-485a-b79f-6e62a2b6f96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D2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0BAA4"/>
    <w:multiLevelType w:val="singleLevel"/>
    <w:tmpl w:val="C0A0BAA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EAC41D"/>
    <w:multiLevelType w:val="singleLevel"/>
    <w:tmpl w:val="EDEAC41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B0E3B"/>
    <w:rsid w:val="000016A0"/>
    <w:rsid w:val="0000787A"/>
    <w:rsid w:val="000A487F"/>
    <w:rsid w:val="000A7763"/>
    <w:rsid w:val="00103BDF"/>
    <w:rsid w:val="001621C5"/>
    <w:rsid w:val="001B1F24"/>
    <w:rsid w:val="001D3E2D"/>
    <w:rsid w:val="00264EA2"/>
    <w:rsid w:val="00297023"/>
    <w:rsid w:val="003A717B"/>
    <w:rsid w:val="00415C04"/>
    <w:rsid w:val="00425B6D"/>
    <w:rsid w:val="00500C82"/>
    <w:rsid w:val="0053357A"/>
    <w:rsid w:val="00564E20"/>
    <w:rsid w:val="005A7428"/>
    <w:rsid w:val="00632E85"/>
    <w:rsid w:val="0068225F"/>
    <w:rsid w:val="006A2020"/>
    <w:rsid w:val="006B42F8"/>
    <w:rsid w:val="00714905"/>
    <w:rsid w:val="0073647F"/>
    <w:rsid w:val="007B590C"/>
    <w:rsid w:val="007E566E"/>
    <w:rsid w:val="0081555E"/>
    <w:rsid w:val="00871390"/>
    <w:rsid w:val="008975F3"/>
    <w:rsid w:val="009846F8"/>
    <w:rsid w:val="00A074F2"/>
    <w:rsid w:val="00A82974"/>
    <w:rsid w:val="00A95FF8"/>
    <w:rsid w:val="00AC58F2"/>
    <w:rsid w:val="00B65BF1"/>
    <w:rsid w:val="00B90272"/>
    <w:rsid w:val="00BA0825"/>
    <w:rsid w:val="00C10D37"/>
    <w:rsid w:val="00C43952"/>
    <w:rsid w:val="00C4442F"/>
    <w:rsid w:val="00C620EA"/>
    <w:rsid w:val="00CB626C"/>
    <w:rsid w:val="00D724D6"/>
    <w:rsid w:val="00DD28E1"/>
    <w:rsid w:val="00E32F36"/>
    <w:rsid w:val="00F92995"/>
    <w:rsid w:val="00FE656E"/>
    <w:rsid w:val="04FB0E3B"/>
    <w:rsid w:val="0D6B3412"/>
    <w:rsid w:val="270F71AE"/>
    <w:rsid w:val="2AA11FDC"/>
    <w:rsid w:val="2C9276DC"/>
    <w:rsid w:val="3EF44FD4"/>
    <w:rsid w:val="6A60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1292</Words>
  <Characters>1345</Characters>
  <Lines>9</Lines>
  <Paragraphs>2</Paragraphs>
  <TotalTime>0</TotalTime>
  <ScaleCrop>false</ScaleCrop>
  <LinksUpToDate>false</LinksUpToDate>
  <CharactersWithSpaces>1345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2026-03-17T02:45:00Z</dcterms:created>
  <dc:creator>梁晓阳</dc:creator>
  <cp:lastModifiedBy>梁晓阳</cp:lastModifiedBy>
  <dcterms:modified xsi:type="dcterms:W3CDTF">2026-05-19T03:00:57Z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A5006459FBCF40A884896BBED63F2181_13</vt:lpwstr>
  </property>
  <property fmtid="{D5CDD505-2E9C-101B-9397-08002B2CF9AE}" pid="4" name="KSOTemplateDocerSaveRecord">
    <vt:lpwstr>eyJoZGlkIjoiNTIzOTdlYmQzMjJmZGQ2MjgzYWU1YjdkZWYyM2YwNmQiLCJ1c2VySWQiOiIxNzQzODM5ODU3In0=</vt:lpwstr>
  </property>
</Properties>
</file>